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05721EE6" w14:textId="77777777" w:rsidR="005D7C91" w:rsidRPr="004975B6" w:rsidRDefault="00CE18F0">
      <w:pPr>
        <w:pStyle w:val="Body"/>
        <w:spacing w:after="0" w:line="240" w:lineRule="auto"/>
        <w:jc w:val="center"/>
        <w:rPr>
          <w:rFonts w:ascii="Times New Roman" w:eastAsia="Times New Roman" w:hAnsi="Times New Roman" w:cs="Times New Roman"/>
          <w:sz w:val="24"/>
          <w:szCs w:val="24"/>
          <w:shd w:val="clear" w:color="auto" w:fill="FFFFFF"/>
          <w:lang w:val="ro-RO"/>
        </w:rPr>
      </w:pPr>
      <w:r w:rsidRPr="004975B6">
        <w:rPr>
          <w:rFonts w:ascii="Times New Roman" w:hAnsi="Times New Roman"/>
          <w:b/>
          <w:bCs/>
          <w:sz w:val="28"/>
          <w:szCs w:val="28"/>
          <w:shd w:val="clear" w:color="auto" w:fill="FFFFFF"/>
          <w:lang w:val="ro-RO"/>
        </w:rPr>
        <w:t>Turneul internațional BrancuSING</w:t>
      </w:r>
      <w:r w:rsidRPr="004975B6">
        <w:rPr>
          <w:rFonts w:ascii="Times New Roman" w:eastAsia="Times New Roman" w:hAnsi="Times New Roman" w:cs="Times New Roman"/>
          <w:b/>
          <w:bCs/>
          <w:sz w:val="28"/>
          <w:szCs w:val="28"/>
          <w:shd w:val="clear" w:color="auto" w:fill="FFFFFF"/>
          <w:lang w:val="ro-RO"/>
        </w:rPr>
        <w:br/>
      </w:r>
      <w:r w:rsidRPr="004975B6">
        <w:rPr>
          <w:rFonts w:ascii="Times New Roman" w:hAnsi="Times New Roman"/>
          <w:i/>
          <w:iCs/>
          <w:sz w:val="28"/>
          <w:szCs w:val="28"/>
          <w:shd w:val="clear" w:color="auto" w:fill="FFFFFF"/>
          <w:lang w:val="ro-RO"/>
        </w:rPr>
        <w:t>Sculptura trebuie să aibă ritm ca muzica</w:t>
      </w:r>
    </w:p>
    <w:p w14:paraId="06180186" w14:textId="77777777" w:rsidR="005D7C91" w:rsidRPr="004975B6" w:rsidRDefault="005D7C91">
      <w:pPr>
        <w:pStyle w:val="Body"/>
        <w:spacing w:after="0" w:line="240" w:lineRule="auto"/>
        <w:jc w:val="center"/>
        <w:rPr>
          <w:rFonts w:ascii="Times New Roman" w:eastAsia="Times New Roman" w:hAnsi="Times New Roman" w:cs="Times New Roman"/>
          <w:sz w:val="24"/>
          <w:szCs w:val="24"/>
          <w:shd w:val="clear" w:color="auto" w:fill="FFFFFF"/>
          <w:lang w:val="ro-RO"/>
        </w:rPr>
      </w:pPr>
    </w:p>
    <w:p w14:paraId="61FF2C59"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i/>
          <w:iCs/>
          <w:sz w:val="24"/>
          <w:szCs w:val="24"/>
          <w:shd w:val="clear" w:color="auto" w:fill="FFFFFF"/>
          <w:lang w:val="ro-RO"/>
        </w:rPr>
        <w:t>Turneul internațional BrancuSING</w:t>
      </w:r>
      <w:r w:rsidRPr="004975B6">
        <w:rPr>
          <w:rFonts w:ascii="Times New Roman" w:hAnsi="Times New Roman"/>
          <w:sz w:val="24"/>
          <w:szCs w:val="24"/>
          <w:shd w:val="clear" w:color="auto" w:fill="FFFFFF"/>
          <w:lang w:val="ro-RO"/>
        </w:rPr>
        <w:t xml:space="preserve">, desfășurat în perioada 18 martie – 1 mai 2026, este organizat de Asociația InoMusicArt, cu sprijinul Administrației Fondului Cultural Național (AFCN), și marchează împlinirea a 150 de ani de la nașterea lui </w:t>
      </w:r>
      <w:r w:rsidRPr="004975B6">
        <w:rPr>
          <w:rFonts w:ascii="Times New Roman" w:hAnsi="Times New Roman"/>
          <w:b/>
          <w:bCs/>
          <w:sz w:val="24"/>
          <w:szCs w:val="24"/>
          <w:shd w:val="clear" w:color="auto" w:fill="FFFFFF"/>
          <w:lang w:val="ro-RO"/>
        </w:rPr>
        <w:t xml:space="preserve">Constantin Brâncuși </w:t>
      </w:r>
      <w:r w:rsidRPr="004975B6">
        <w:rPr>
          <w:rFonts w:ascii="Times New Roman" w:hAnsi="Times New Roman"/>
          <w:sz w:val="24"/>
          <w:szCs w:val="24"/>
          <w:shd w:val="clear" w:color="auto" w:fill="FFFFFF"/>
          <w:lang w:val="ro-RO"/>
        </w:rPr>
        <w:t>printr-un demers artistic care transpune în limbaj sonor ideile și formele sculpturale ale marelui artist. Proiectul propune o întâlnire între muzică, patrimoniu, istoria artei și creația contemporană, desfășurată în spații culturale din România, Europa și Statele Unite ale Americii. Proiectul apare într-un context în care creația muzicală contemporană românească inspirată de patrimoniul cultural rămâne puțin prezentă în afara mediului de specialitate, iar BrancuSING își propune să aducă acest repertoriu către publicul larg, dar mai ales către tineri, construind o punte între moștenirea artistică brâncușiană și expresia muzicală actuală.</w:t>
      </w:r>
    </w:p>
    <w:p w14:paraId="155534CA"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00D6F6CA" w14:textId="4D734709"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 xml:space="preserve">Inițiat de soprana Rodica Vică, turneul are la bază o cercetare interdisciplinară realizată împreună cu istoricul de artă </w:t>
      </w:r>
      <w:r w:rsidRPr="004975B6">
        <w:rPr>
          <w:rFonts w:ascii="Times New Roman" w:hAnsi="Times New Roman"/>
          <w:b/>
          <w:bCs/>
          <w:sz w:val="24"/>
          <w:szCs w:val="24"/>
          <w:shd w:val="clear" w:color="auto" w:fill="FFFFFF"/>
          <w:lang w:val="ro-RO"/>
        </w:rPr>
        <w:t>Doïna Lemny</w:t>
      </w:r>
      <w:r w:rsidRPr="004975B6">
        <w:rPr>
          <w:rFonts w:ascii="Times New Roman" w:hAnsi="Times New Roman"/>
          <w:sz w:val="24"/>
          <w:szCs w:val="24"/>
          <w:shd w:val="clear" w:color="auto" w:fill="FFFFFF"/>
          <w:lang w:val="ro-RO"/>
        </w:rPr>
        <w:t xml:space="preserve"> și propune un format de concert în care muzica, dialogul cu publicul și proiecțiile video facilitează apropierea spectatorilor de universul artistic brâncușian, evidențiind dialogul dintre sculptură, sunet și spațiul vizual. Programul reunește lucrări semnate de</w:t>
      </w:r>
      <w:r w:rsidR="00ED02CC">
        <w:rPr>
          <w:rFonts w:ascii="Times New Roman" w:hAnsi="Times New Roman"/>
          <w:sz w:val="24"/>
          <w:szCs w:val="24"/>
          <w:shd w:val="clear" w:color="auto" w:fill="FFFFFF"/>
          <w:lang w:val="ro-RO"/>
        </w:rPr>
        <w:t xml:space="preserve"> </w:t>
      </w:r>
      <w:r w:rsidRPr="004975B6">
        <w:rPr>
          <w:rFonts w:ascii="Times New Roman" w:hAnsi="Times New Roman"/>
          <w:sz w:val="24"/>
          <w:szCs w:val="24"/>
          <w:shd w:val="clear" w:color="auto" w:fill="FFFFFF"/>
          <w:lang w:val="ro-RO"/>
        </w:rPr>
        <w:t xml:space="preserve">Erik Satie, Anton Pann, George Gershwin și Agustín Lara, alături de două cicluri de lieduri pentru soprană și pian compuse de </w:t>
      </w:r>
      <w:r w:rsidRPr="004975B6">
        <w:rPr>
          <w:rFonts w:ascii="Times New Roman" w:hAnsi="Times New Roman"/>
          <w:b/>
          <w:bCs/>
          <w:sz w:val="24"/>
          <w:szCs w:val="24"/>
          <w:shd w:val="clear" w:color="auto" w:fill="FFFFFF"/>
          <w:lang w:val="ro-RO"/>
        </w:rPr>
        <w:t>Sabina Ulubeanu</w:t>
      </w:r>
      <w:r w:rsidRPr="004975B6">
        <w:rPr>
          <w:rFonts w:ascii="Times New Roman" w:hAnsi="Times New Roman"/>
          <w:sz w:val="24"/>
          <w:szCs w:val="24"/>
          <w:shd w:val="clear" w:color="auto" w:fill="FFFFFF"/>
          <w:lang w:val="ro-RO"/>
        </w:rPr>
        <w:t xml:space="preserve"> și </w:t>
      </w:r>
      <w:r w:rsidRPr="004975B6">
        <w:rPr>
          <w:rFonts w:ascii="Times New Roman" w:hAnsi="Times New Roman"/>
          <w:b/>
          <w:bCs/>
          <w:sz w:val="24"/>
          <w:szCs w:val="24"/>
          <w:shd w:val="clear" w:color="auto" w:fill="FFFFFF"/>
          <w:lang w:val="ro-RO"/>
        </w:rPr>
        <w:t>Radu Mihalache</w:t>
      </w:r>
      <w:r w:rsidRPr="004975B6">
        <w:rPr>
          <w:rFonts w:ascii="Times New Roman" w:hAnsi="Times New Roman"/>
          <w:sz w:val="24"/>
          <w:szCs w:val="24"/>
          <w:shd w:val="clear" w:color="auto" w:fill="FFFFFF"/>
          <w:lang w:val="ro-RO"/>
        </w:rPr>
        <w:t>, lucrări comandate special pentru acest turneu și prezentate în primă audiție absolută, inspirate de opera și gândirea artistică a lui Constantin Brâncuși.</w:t>
      </w:r>
      <w:r w:rsidRPr="004975B6">
        <w:rPr>
          <w:rFonts w:ascii="Times New Roman" w:hAnsi="Times New Roman"/>
          <w:i/>
          <w:iCs/>
          <w:sz w:val="24"/>
          <w:szCs w:val="24"/>
          <w:shd w:val="clear" w:color="auto" w:fill="FFFFFF"/>
          <w:lang w:val="ro-RO"/>
        </w:rPr>
        <w:t xml:space="preserve"> Turneul Internațional BrancuSING</w:t>
      </w:r>
      <w:r w:rsidRPr="004975B6">
        <w:rPr>
          <w:rFonts w:ascii="Times New Roman" w:hAnsi="Times New Roman"/>
          <w:sz w:val="24"/>
          <w:szCs w:val="24"/>
          <w:shd w:val="clear" w:color="auto" w:fill="FFFFFF"/>
          <w:lang w:val="ro-RO"/>
        </w:rPr>
        <w:t xml:space="preserve"> aduce în prezent spiritul vizionar al lui Constantin Brâncuși printr-un dialog între creația contemporană și patrimoniul artistic, oferind publicului internațional o experiență care unește muzica și istoria artei într-un parcurs cultural comun.</w:t>
      </w:r>
    </w:p>
    <w:p w14:paraId="51C648D9"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3EE57FC7"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 xml:space="preserve">Concertele sunt susținute de soprana </w:t>
      </w:r>
      <w:r w:rsidRPr="004975B6">
        <w:rPr>
          <w:rFonts w:ascii="Times New Roman" w:hAnsi="Times New Roman"/>
          <w:b/>
          <w:bCs/>
          <w:sz w:val="24"/>
          <w:szCs w:val="24"/>
          <w:shd w:val="clear" w:color="auto" w:fill="FFFFFF"/>
          <w:lang w:val="ro-RO"/>
        </w:rPr>
        <w:t>Rodica Vică</w:t>
      </w:r>
      <w:r w:rsidRPr="004975B6">
        <w:rPr>
          <w:rFonts w:ascii="Times New Roman" w:hAnsi="Times New Roman"/>
          <w:sz w:val="24"/>
          <w:szCs w:val="24"/>
          <w:shd w:val="clear" w:color="auto" w:fill="FFFFFF"/>
          <w:lang w:val="ro-RO"/>
        </w:rPr>
        <w:t xml:space="preserve"> și pianista </w:t>
      </w:r>
      <w:r w:rsidRPr="004975B6">
        <w:rPr>
          <w:rFonts w:ascii="Times New Roman" w:hAnsi="Times New Roman"/>
          <w:b/>
          <w:bCs/>
          <w:sz w:val="24"/>
          <w:szCs w:val="24"/>
          <w:shd w:val="clear" w:color="auto" w:fill="FFFFFF"/>
          <w:lang w:val="ro-RO"/>
        </w:rPr>
        <w:t>Angela Drăghicescu</w:t>
      </w:r>
      <w:r w:rsidRPr="004975B6">
        <w:rPr>
          <w:rFonts w:ascii="Times New Roman" w:hAnsi="Times New Roman"/>
          <w:sz w:val="24"/>
          <w:szCs w:val="24"/>
          <w:shd w:val="clear" w:color="auto" w:fill="FFFFFF"/>
          <w:lang w:val="ro-RO"/>
        </w:rPr>
        <w:t xml:space="preserve">, iar proiectul include și o componentă educațională prin masterclass-uri de canto și pian dedicate tinerilor muzicieni. Aceste întâlniri oferă participanților ocazia de a lucra direct pe repertoriu contemporan și de a intra în dialog cu artiști activi pe scene internaționale, contribuind la dezvoltarea competențelor artistice și la conectarea noii generații de interpreți la circuitul cultural internațional. În anumite etape ale turneului, la evenimentele din București, Viena, Roma, </w:t>
      </w:r>
      <w:r w:rsidRPr="004975B6">
        <w:rPr>
          <w:rFonts w:ascii="Times New Roman" w:hAnsi="Times New Roman"/>
          <w:color w:val="auto"/>
          <w:sz w:val="24"/>
          <w:szCs w:val="24"/>
          <w:shd w:val="clear" w:color="auto" w:fill="FFFFFF"/>
          <w:lang w:val="ro-RO"/>
        </w:rPr>
        <w:t>Madrid,</w:t>
      </w:r>
      <w:r w:rsidRPr="004975B6">
        <w:rPr>
          <w:rFonts w:ascii="Times New Roman" w:hAnsi="Times New Roman"/>
          <w:sz w:val="24"/>
          <w:szCs w:val="24"/>
          <w:shd w:val="clear" w:color="auto" w:fill="FFFFFF"/>
          <w:lang w:val="ro-RO"/>
        </w:rPr>
        <w:t xml:space="preserve"> Paris și New York, ne vom bucura și de participarea extraordinară a Doïnei Lemny, iar concertele de la București și Târgu Jiu vor fi prezentate de jurnalista </w:t>
      </w:r>
      <w:r w:rsidRPr="004975B6">
        <w:rPr>
          <w:rFonts w:ascii="Times New Roman" w:hAnsi="Times New Roman"/>
          <w:b/>
          <w:bCs/>
          <w:sz w:val="24"/>
          <w:szCs w:val="24"/>
          <w:shd w:val="clear" w:color="auto" w:fill="FFFFFF"/>
          <w:lang w:val="ro-RO"/>
        </w:rPr>
        <w:t>Alice Năstase Buciuta</w:t>
      </w:r>
      <w:r w:rsidRPr="004975B6">
        <w:rPr>
          <w:rFonts w:ascii="Times New Roman" w:hAnsi="Times New Roman"/>
          <w:sz w:val="24"/>
          <w:szCs w:val="24"/>
          <w:shd w:val="clear" w:color="auto" w:fill="FFFFFF"/>
          <w:lang w:val="ro-RO"/>
        </w:rPr>
        <w:t>, care va realiza și un jurnal interactiv dedicat parcursului artistic BrancuSING, documentând întâlnirile și dialogul dintre artiști, elevi și public, pe durata turneului.</w:t>
      </w:r>
    </w:p>
    <w:p w14:paraId="0563DD86"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63360431" w14:textId="77777777" w:rsidR="005D7C91" w:rsidRPr="004975B6" w:rsidRDefault="00CE18F0">
      <w:pPr>
        <w:pStyle w:val="Body"/>
        <w:spacing w:after="0" w:line="240" w:lineRule="auto"/>
        <w:jc w:val="both"/>
        <w:rPr>
          <w:rFonts w:ascii="Times New Roman" w:eastAsia="Times New Roman" w:hAnsi="Times New Roman" w:cs="Times New Roman"/>
          <w:shd w:val="clear" w:color="auto" w:fill="FFFFFF"/>
          <w:lang w:val="ro-RO"/>
        </w:rPr>
      </w:pPr>
      <w:r w:rsidRPr="004975B6">
        <w:rPr>
          <w:rFonts w:ascii="Times New Roman" w:hAnsi="Times New Roman"/>
          <w:i/>
          <w:iCs/>
          <w:shd w:val="clear" w:color="auto" w:fill="FFFFFF"/>
          <w:lang w:val="ro-RO"/>
        </w:rPr>
        <w:t>Proiectul nu reprezintă în mod necesar poziţia Administrației Fondului Cultural Național. AFCN nu este responsabilă de conținutul proiectului sau de modul în care rezultatele proiectului pot fi folosite. Acestea sunt în întregime responsabilitatea beneficiarului finanțării.</w:t>
      </w:r>
    </w:p>
    <w:p w14:paraId="2A4BB394"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3534FE32" w14:textId="77777777" w:rsidR="005D7C91" w:rsidRPr="004975B6" w:rsidRDefault="00CE18F0">
      <w:pPr>
        <w:pStyle w:val="Body"/>
        <w:spacing w:after="0" w:line="240" w:lineRule="auto"/>
        <w:jc w:val="both"/>
        <w:rPr>
          <w:rFonts w:ascii="Times New Roman" w:eastAsia="Times New Roman" w:hAnsi="Times New Roman" w:cs="Times New Roman"/>
          <w:b/>
          <w:bCs/>
          <w:sz w:val="24"/>
          <w:szCs w:val="24"/>
          <w:shd w:val="clear" w:color="auto" w:fill="FFFFFF"/>
          <w:lang w:val="ro-RO"/>
        </w:rPr>
      </w:pPr>
      <w:r w:rsidRPr="004975B6">
        <w:rPr>
          <w:rFonts w:ascii="Times New Roman" w:hAnsi="Times New Roman"/>
          <w:b/>
          <w:bCs/>
          <w:sz w:val="24"/>
          <w:szCs w:val="24"/>
          <w:shd w:val="clear" w:color="auto" w:fill="FFFFFF"/>
          <w:lang w:val="ro-RO"/>
        </w:rPr>
        <w:t>Itinerariul turneului internațional BrancuSING:</w:t>
      </w:r>
    </w:p>
    <w:p w14:paraId="4D089E4D"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5EADDD84"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BUCUREȘTI – 18 martie 2026, ora 19:00, Centrul Național de Artă „Tinerimea Română” </w:t>
      </w:r>
    </w:p>
    <w:p w14:paraId="4F180039"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Strada Gutenberg Johann nr. 19, Sector 5, București</w:t>
      </w:r>
    </w:p>
    <w:p w14:paraId="66CD5A6E"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6" w:history="1">
        <w:r w:rsidRPr="004975B6">
          <w:rPr>
            <w:rStyle w:val="Hyperlink0"/>
            <w:rFonts w:eastAsia="Arial Unicode MS"/>
            <w:lang w:val="ro-RO"/>
          </w:rPr>
          <w:t>office@inomusicart.com</w:t>
        </w:r>
      </w:hyperlink>
    </w:p>
    <w:p w14:paraId="6F1311FD"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49A6038E"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TÂRGU JIU – 20 martie 2026, ora 19:00, Teatrul Dramatic „Elvira Godeanu”</w:t>
      </w:r>
    </w:p>
    <w:p w14:paraId="00E3471D"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Strada Victoriei, nr. 36, Tg-Jiu</w:t>
      </w:r>
    </w:p>
    <w:p w14:paraId="2A2BE5EC"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7" w:history="1">
        <w:r w:rsidRPr="004975B6">
          <w:rPr>
            <w:rStyle w:val="Hyperlink0"/>
            <w:rFonts w:eastAsia="Arial Unicode MS"/>
            <w:lang w:val="ro-RO"/>
          </w:rPr>
          <w:t>office@inomusicart.com</w:t>
        </w:r>
      </w:hyperlink>
    </w:p>
    <w:p w14:paraId="71206606"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02F6F0FA"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VIENA – 26 martie 2026, Institutul Cultural Român din Viena, ora 19:00</w:t>
      </w:r>
    </w:p>
    <w:p w14:paraId="56875B32"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Argentinierstraße 39, 1040 Wien</w:t>
      </w:r>
    </w:p>
    <w:p w14:paraId="21C265BC"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a locului la adresa de e-mail: </w:t>
      </w:r>
      <w:hyperlink r:id="rId8" w:history="1">
        <w:r w:rsidRPr="004975B6">
          <w:rPr>
            <w:rStyle w:val="Hyperlink0"/>
            <w:rFonts w:eastAsia="Arial Unicode MS"/>
            <w:lang w:val="ro-RO"/>
          </w:rPr>
          <w:t>uawg@rkiwien.at</w:t>
        </w:r>
      </w:hyperlink>
    </w:p>
    <w:p w14:paraId="39C59C3D"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6D0799D0"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BUDAPESTA – 27 martie 2026, ora 18:00, Institutul Cultural Român din Budapesta</w:t>
      </w:r>
    </w:p>
    <w:p w14:paraId="57A4AF9B"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Izsó utca. 5, 1146 Budapesta</w:t>
      </w:r>
    </w:p>
    <w:p w14:paraId="63F1AEA3"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9" w:history="1">
        <w:r w:rsidRPr="004975B6">
          <w:rPr>
            <w:rStyle w:val="Hyperlink0"/>
            <w:rFonts w:eastAsia="Arial Unicode MS"/>
            <w:lang w:val="ro-RO"/>
          </w:rPr>
          <w:t>budapesta2@icr.ro</w:t>
        </w:r>
      </w:hyperlink>
    </w:p>
    <w:p w14:paraId="49C5A18B"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3DD334C7"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ROMA – 31 martie 2026, ora 19:00, Ambasada României în Italia</w:t>
      </w:r>
    </w:p>
    <w:p w14:paraId="6A9C839E"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Via Nicolo Tartaglia 40, Roma</w:t>
      </w:r>
    </w:p>
    <w:p w14:paraId="11722FA0"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10" w:history="1">
        <w:r w:rsidRPr="004975B6">
          <w:rPr>
            <w:rStyle w:val="Hyperlink0"/>
            <w:rFonts w:eastAsia="Arial Unicode MS"/>
            <w:lang w:val="ro-RO"/>
          </w:rPr>
          <w:t>roma.protocol@mae.ro</w:t>
        </w:r>
      </w:hyperlink>
    </w:p>
    <w:p w14:paraId="6499BDD4"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79144A66"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MADRID – 15 aprilie 2026, ora 19:00, Real Casino de Madrid</w:t>
      </w:r>
    </w:p>
    <w:p w14:paraId="1A7729D6"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C. Alcalá, 15, Centro, 28014, Madrid</w:t>
      </w:r>
    </w:p>
    <w:p w14:paraId="688CB71A"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11" w:history="1">
        <w:r w:rsidRPr="004975B6">
          <w:rPr>
            <w:rStyle w:val="Hyperlink0"/>
            <w:rFonts w:eastAsia="Arial Unicode MS"/>
            <w:lang w:val="ro-RO"/>
          </w:rPr>
          <w:t>icrmadrid@icr.ro</w:t>
        </w:r>
      </w:hyperlink>
    </w:p>
    <w:p w14:paraId="795961C5"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7508B009"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PORTO – 17 aprilie 2026, ora 21, Casa Comum - Reitoria da Universidade do Porto</w:t>
      </w:r>
    </w:p>
    <w:p w14:paraId="695631A4"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 xml:space="preserve">Praça de Gomes Teixeira, 4099-002 Porto. </w:t>
      </w:r>
    </w:p>
    <w:p w14:paraId="2ABB61D5"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12" w:history="1">
        <w:r w:rsidRPr="004975B6">
          <w:rPr>
            <w:rStyle w:val="Hyperlink0"/>
            <w:rFonts w:eastAsia="Arial Unicode MS"/>
            <w:lang w:val="ro-RO"/>
          </w:rPr>
          <w:t>office@inomusicart.com</w:t>
        </w:r>
      </w:hyperlink>
    </w:p>
    <w:p w14:paraId="71A4E884"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 </w:t>
      </w:r>
    </w:p>
    <w:p w14:paraId="5E78FC5F"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PARIS – 20 aprilie, ora 19:00, Cité Internationale des Arts - Sala Auditorium</w:t>
      </w:r>
    </w:p>
    <w:p w14:paraId="6276C26B"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18, rue de l'Hôtel de Ville  75004 Paris</w:t>
      </w:r>
    </w:p>
    <w:p w14:paraId="010D7105"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cu rezervarea obligatorie la adresa de e-mail: </w:t>
      </w:r>
      <w:hyperlink r:id="rId13" w:history="1">
        <w:r w:rsidRPr="004975B6">
          <w:rPr>
            <w:rStyle w:val="Hyperlink0"/>
            <w:rFonts w:eastAsia="Arial Unicode MS"/>
            <w:lang w:val="ro-RO"/>
          </w:rPr>
          <w:t>institut.roumain@gmail.com</w:t>
        </w:r>
      </w:hyperlink>
      <w:r w:rsidRPr="004975B6">
        <w:rPr>
          <w:rFonts w:ascii="Times New Roman" w:hAnsi="Times New Roman"/>
          <w:sz w:val="24"/>
          <w:szCs w:val="24"/>
          <w:shd w:val="clear" w:color="auto" w:fill="FFFFFF"/>
          <w:lang w:val="ro-RO"/>
        </w:rPr>
        <w:t>  și </w:t>
      </w:r>
      <w:hyperlink r:id="rId14" w:history="1">
        <w:r w:rsidRPr="004975B6">
          <w:rPr>
            <w:rStyle w:val="Hyperlink0"/>
            <w:rFonts w:eastAsia="Arial Unicode MS"/>
            <w:lang w:val="ro-RO"/>
          </w:rPr>
          <w:t>office@inomusicart.com</w:t>
        </w:r>
      </w:hyperlink>
      <w:r w:rsidRPr="004975B6">
        <w:rPr>
          <w:rFonts w:ascii="Times New Roman" w:hAnsi="Times New Roman"/>
          <w:sz w:val="24"/>
          <w:szCs w:val="24"/>
          <w:shd w:val="clear" w:color="auto" w:fill="FFFFFF"/>
          <w:lang w:val="ro-RO"/>
        </w:rPr>
        <w:t> </w:t>
      </w:r>
    </w:p>
    <w:p w14:paraId="7BB580BD"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7D18CE24"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NEW YORK – 1 mai 2026, ora19:00, Institutul Cultural Român din New York</w:t>
      </w:r>
    </w:p>
    <w:p w14:paraId="3BA92DA5"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200 East 38th Street, New York, NY, 10016</w:t>
      </w:r>
    </w:p>
    <w:p w14:paraId="6448E270"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Participarea la eveniment este liberă, în limita locurilor disponibile. Rezervarea obligatorie a locurilor (RSVP) se face prin formular de înscriere pe pagina ICR New York sau prin e-mail la adresa: </w:t>
      </w:r>
      <w:hyperlink r:id="rId15" w:history="1">
        <w:r w:rsidRPr="004975B6">
          <w:rPr>
            <w:rStyle w:val="Hyperlink0"/>
            <w:rFonts w:eastAsia="Arial Unicode MS"/>
            <w:lang w:val="ro-RO"/>
          </w:rPr>
          <w:t>office@inomusicart.com</w:t>
        </w:r>
      </w:hyperlink>
    </w:p>
    <w:p w14:paraId="5B23D82C"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092908FF"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 xml:space="preserve">MASTERCLASSURILE de CANTO și PIAN susținute de soprana Rodica VICĂ și pianista Angela DRĂGHICESCU se vor ține pe 21 martie 2026 la Liceul de Arte "Constantin Brăiloiu” din </w:t>
      </w:r>
      <w:r w:rsidRPr="004975B6">
        <w:rPr>
          <w:rFonts w:ascii="Times New Roman" w:hAnsi="Times New Roman"/>
          <w:b/>
          <w:bCs/>
          <w:sz w:val="24"/>
          <w:szCs w:val="24"/>
          <w:shd w:val="clear" w:color="auto" w:fill="FFFFFF"/>
          <w:lang w:val="ro-RO"/>
        </w:rPr>
        <w:t>Târgu Jiu</w:t>
      </w:r>
      <w:r w:rsidRPr="004975B6">
        <w:rPr>
          <w:rFonts w:ascii="Times New Roman" w:hAnsi="Times New Roman"/>
          <w:sz w:val="24"/>
          <w:szCs w:val="24"/>
          <w:shd w:val="clear" w:color="auto" w:fill="FFFFFF"/>
          <w:lang w:val="ro-RO"/>
        </w:rPr>
        <w:t xml:space="preserve">, pe 23 martie 2026 la Colegiul de Artă "Carmen Sylva” din </w:t>
      </w:r>
      <w:r w:rsidRPr="004975B6">
        <w:rPr>
          <w:rFonts w:ascii="Times New Roman" w:hAnsi="Times New Roman"/>
          <w:b/>
          <w:bCs/>
          <w:sz w:val="24"/>
          <w:szCs w:val="24"/>
          <w:shd w:val="clear" w:color="auto" w:fill="FFFFFF"/>
          <w:lang w:val="ro-RO"/>
        </w:rPr>
        <w:t>Ploiești</w:t>
      </w:r>
      <w:r w:rsidRPr="004975B6">
        <w:rPr>
          <w:rFonts w:ascii="Times New Roman" w:hAnsi="Times New Roman"/>
          <w:sz w:val="24"/>
          <w:szCs w:val="24"/>
          <w:shd w:val="clear" w:color="auto" w:fill="FFFFFF"/>
          <w:lang w:val="ro-RO"/>
        </w:rPr>
        <w:t xml:space="preserve"> și pe 18 aprilie 2026 la Escola Superior de Música e Artes do Espectáculo din </w:t>
      </w:r>
      <w:r w:rsidRPr="004975B6">
        <w:rPr>
          <w:rFonts w:ascii="Times New Roman" w:hAnsi="Times New Roman"/>
          <w:b/>
          <w:bCs/>
          <w:sz w:val="24"/>
          <w:szCs w:val="24"/>
          <w:shd w:val="clear" w:color="auto" w:fill="FFFFFF"/>
          <w:lang w:val="ro-RO"/>
        </w:rPr>
        <w:t>Porto</w:t>
      </w:r>
      <w:r w:rsidRPr="004975B6">
        <w:rPr>
          <w:rFonts w:ascii="Times New Roman" w:hAnsi="Times New Roman"/>
          <w:sz w:val="24"/>
          <w:szCs w:val="24"/>
          <w:shd w:val="clear" w:color="auto" w:fill="FFFFFF"/>
          <w:lang w:val="ro-RO"/>
        </w:rPr>
        <w:t>.</w:t>
      </w:r>
    </w:p>
    <w:p w14:paraId="064ADF87"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016DFD10" w14:textId="77777777" w:rsidR="005D7C91" w:rsidRPr="004975B6" w:rsidRDefault="00CE18F0">
      <w:pPr>
        <w:pStyle w:val="Body"/>
        <w:spacing w:after="0" w:line="240" w:lineRule="auto"/>
        <w:jc w:val="both"/>
        <w:rPr>
          <w:rFonts w:ascii="Times New Roman" w:eastAsia="Times New Roman" w:hAnsi="Times New Roman" w:cs="Times New Roman"/>
          <w:color w:val="auto"/>
          <w:sz w:val="24"/>
          <w:szCs w:val="24"/>
          <w:shd w:val="clear" w:color="auto" w:fill="FFFFFF"/>
          <w:lang w:val="ro-RO"/>
        </w:rPr>
      </w:pPr>
      <w:r w:rsidRPr="004975B6">
        <w:rPr>
          <w:rFonts w:ascii="Times New Roman" w:hAnsi="Times New Roman"/>
          <w:b/>
          <w:bCs/>
          <w:sz w:val="24"/>
          <w:szCs w:val="24"/>
          <w:shd w:val="clear" w:color="auto" w:fill="FFFFFF"/>
          <w:lang w:val="ro-RO"/>
        </w:rPr>
        <w:t>Rodica</w:t>
      </w:r>
      <w:r w:rsidRPr="004975B6">
        <w:rPr>
          <w:rFonts w:ascii="Times New Roman" w:hAnsi="Times New Roman"/>
          <w:sz w:val="24"/>
          <w:szCs w:val="24"/>
          <w:shd w:val="clear" w:color="auto" w:fill="FFFFFF"/>
          <w:lang w:val="ro-RO"/>
        </w:rPr>
        <w:t xml:space="preserve"> </w:t>
      </w:r>
      <w:r w:rsidRPr="004975B6">
        <w:rPr>
          <w:rFonts w:ascii="Times New Roman" w:hAnsi="Times New Roman"/>
          <w:b/>
          <w:bCs/>
          <w:sz w:val="24"/>
          <w:szCs w:val="24"/>
          <w:shd w:val="clear" w:color="auto" w:fill="FFFFFF"/>
          <w:lang w:val="ro-RO"/>
        </w:rPr>
        <w:t>VICĂ</w:t>
      </w:r>
      <w:r w:rsidRPr="004975B6">
        <w:rPr>
          <w:rFonts w:ascii="Times New Roman" w:hAnsi="Times New Roman"/>
          <w:sz w:val="24"/>
          <w:szCs w:val="24"/>
          <w:shd w:val="clear" w:color="auto" w:fill="FFFFFF"/>
          <w:lang w:val="ro-RO"/>
        </w:rPr>
        <w:t xml:space="preserve"> – soprană </w:t>
      </w:r>
      <w:r w:rsidRPr="004975B6">
        <w:rPr>
          <w:rFonts w:ascii="Times New Roman" w:hAnsi="Times New Roman"/>
          <w:color w:val="auto"/>
          <w:sz w:val="24"/>
          <w:szCs w:val="24"/>
          <w:shd w:val="clear" w:color="auto" w:fill="FFFFFF"/>
          <w:lang w:val="ro-RO"/>
        </w:rPr>
        <w:t>(Austria/România)</w:t>
      </w:r>
    </w:p>
    <w:p w14:paraId="7391F912"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Rodica Vică este una dintre cele mai versatile și recognoscibile voci ale generației sale, cu o carieră internațională activă pe scene de operă și de concert din Europa și din afara ei. A debutat în 2010 pe scena Operei Naționale București în rolurile Regina Nopții din </w:t>
      </w:r>
      <w:r w:rsidRPr="004975B6">
        <w:rPr>
          <w:rFonts w:ascii="Times New Roman" w:hAnsi="Times New Roman"/>
          <w:i/>
          <w:iCs/>
          <w:sz w:val="24"/>
          <w:szCs w:val="24"/>
          <w:shd w:val="clear" w:color="auto" w:fill="FFFFFF"/>
          <w:lang w:val="ro-RO"/>
        </w:rPr>
        <w:t>Die Zauberflöte</w:t>
      </w:r>
      <w:r w:rsidRPr="004975B6">
        <w:rPr>
          <w:rFonts w:ascii="Times New Roman" w:hAnsi="Times New Roman"/>
          <w:sz w:val="24"/>
          <w:szCs w:val="24"/>
          <w:shd w:val="clear" w:color="auto" w:fill="FFFFFF"/>
          <w:lang w:val="ro-RO"/>
        </w:rPr>
        <w:t> și Donna Anna din </w:t>
      </w:r>
      <w:r w:rsidRPr="004975B6">
        <w:rPr>
          <w:rFonts w:ascii="Times New Roman" w:hAnsi="Times New Roman"/>
          <w:i/>
          <w:iCs/>
          <w:sz w:val="24"/>
          <w:szCs w:val="24"/>
          <w:shd w:val="clear" w:color="auto" w:fill="FFFFFF"/>
          <w:lang w:val="ro-RO"/>
        </w:rPr>
        <w:t>Don Giovanni</w:t>
      </w:r>
      <w:r w:rsidRPr="004975B6">
        <w:rPr>
          <w:rFonts w:ascii="Times New Roman" w:hAnsi="Times New Roman"/>
          <w:sz w:val="24"/>
          <w:szCs w:val="24"/>
          <w:shd w:val="clear" w:color="auto" w:fill="FFFFFF"/>
          <w:lang w:val="ro-RO"/>
        </w:rPr>
        <w:t> de W. A. Mozart, moment care a marcat începutul unui parcurs artistic solid. Repertoriul său acoperă un spectru larg, de la opera barocă și belcanto italian până la muzica vocal-simfonică, lied și creație contemporană. Este laureată a numeroase concursuri naționale și internaționale, între care Premiul I la Concursul Internațional de Muzică Barocă „La Stravaganza” Cluj-Napoca, Premiul II la Concursul Radiodifuziunii Române „Drumul spre celebritate” și Premiul pentru cea mai bună interpretare muzicală la Trofeul „Ion Dacian”. Printre reperele recente ale activității sale se numără premiera mondială a oratoriului </w:t>
      </w:r>
      <w:r w:rsidRPr="004975B6">
        <w:rPr>
          <w:rFonts w:ascii="Times New Roman" w:hAnsi="Times New Roman"/>
          <w:i/>
          <w:iCs/>
          <w:sz w:val="24"/>
          <w:szCs w:val="24"/>
          <w:shd w:val="clear" w:color="auto" w:fill="FFFFFF"/>
          <w:lang w:val="ro-RO"/>
        </w:rPr>
        <w:t>Strigoii</w:t>
      </w:r>
      <w:r w:rsidRPr="004975B6">
        <w:rPr>
          <w:rFonts w:ascii="Times New Roman" w:hAnsi="Times New Roman"/>
          <w:sz w:val="24"/>
          <w:szCs w:val="24"/>
          <w:shd w:val="clear" w:color="auto" w:fill="FFFFFF"/>
          <w:lang w:val="ro-RO"/>
        </w:rPr>
        <w:t> de George Enescu la Konzerthaus Berlin alături de Rundfunk Sinfonieorchester Berlin, concerte la Müpa Budapesta, Teatro La Fenice, Festivalul Baroc de la Varaždin și interpretarea </w:t>
      </w:r>
      <w:r w:rsidRPr="004975B6">
        <w:rPr>
          <w:rFonts w:ascii="Times New Roman" w:hAnsi="Times New Roman"/>
          <w:i/>
          <w:iCs/>
          <w:sz w:val="24"/>
          <w:szCs w:val="24"/>
          <w:shd w:val="clear" w:color="auto" w:fill="FFFFFF"/>
          <w:lang w:val="ro-RO"/>
        </w:rPr>
        <w:t>Matthäus Passion</w:t>
      </w:r>
      <w:r w:rsidRPr="004975B6">
        <w:rPr>
          <w:rFonts w:ascii="Times New Roman" w:hAnsi="Times New Roman"/>
          <w:sz w:val="24"/>
          <w:szCs w:val="24"/>
          <w:shd w:val="clear" w:color="auto" w:fill="FFFFFF"/>
          <w:lang w:val="ro-RO"/>
        </w:rPr>
        <w:t> de J. S. Bach la Ateneul Român sub conducerea lui Cristian Măcelaru. Discografia sa include înregistrarea în premieră mondială a oratoriului </w:t>
      </w:r>
      <w:r w:rsidRPr="004975B6">
        <w:rPr>
          <w:rFonts w:ascii="Times New Roman" w:hAnsi="Times New Roman"/>
          <w:i/>
          <w:iCs/>
          <w:sz w:val="24"/>
          <w:szCs w:val="24"/>
          <w:shd w:val="clear" w:color="auto" w:fill="FFFFFF"/>
          <w:lang w:val="ro-RO"/>
        </w:rPr>
        <w:t>Strigoii</w:t>
      </w:r>
      <w:r w:rsidRPr="004975B6">
        <w:rPr>
          <w:rFonts w:ascii="Times New Roman" w:hAnsi="Times New Roman"/>
          <w:sz w:val="24"/>
          <w:szCs w:val="24"/>
          <w:shd w:val="clear" w:color="auto" w:fill="FFFFFF"/>
          <w:lang w:val="ro-RO"/>
        </w:rPr>
        <w:t> și albumul </w:t>
      </w:r>
      <w:r w:rsidRPr="004975B6">
        <w:rPr>
          <w:rFonts w:ascii="Times New Roman" w:hAnsi="Times New Roman"/>
          <w:i/>
          <w:iCs/>
          <w:sz w:val="24"/>
          <w:szCs w:val="24"/>
          <w:shd w:val="clear" w:color="auto" w:fill="FFFFFF"/>
          <w:lang w:val="ro-RO"/>
        </w:rPr>
        <w:t>Stars in the Sky</w:t>
      </w:r>
      <w:r w:rsidRPr="004975B6">
        <w:rPr>
          <w:rFonts w:ascii="Times New Roman" w:hAnsi="Times New Roman"/>
          <w:sz w:val="24"/>
          <w:szCs w:val="24"/>
          <w:shd w:val="clear" w:color="auto" w:fill="FFFFFF"/>
          <w:lang w:val="ro-RO"/>
        </w:rPr>
        <w:t>, lansat la Musikverein Viena. Dincolo de activitatea scenică, Rodica Vică inițiază proiecte interdisciplinare dedicate dialogului dintre muzică, memorie culturală și identitate artistică.</w:t>
      </w:r>
    </w:p>
    <w:p w14:paraId="420D1277"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hyperlink r:id="rId16" w:history="1">
        <w:r w:rsidRPr="004975B6">
          <w:rPr>
            <w:rStyle w:val="Hyperlink0"/>
            <w:rFonts w:eastAsia="Arial Unicode MS"/>
            <w:lang w:val="ro-RO"/>
          </w:rPr>
          <w:t>https://www.rodicavica.com</w:t>
        </w:r>
      </w:hyperlink>
    </w:p>
    <w:p w14:paraId="0A8A260B"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70E21A0F" w14:textId="77777777" w:rsidR="005D7C91" w:rsidRPr="004975B6" w:rsidRDefault="00CE18F0">
      <w:pPr>
        <w:pStyle w:val="Body"/>
        <w:spacing w:after="0" w:line="240" w:lineRule="auto"/>
        <w:jc w:val="both"/>
        <w:rPr>
          <w:rFonts w:ascii="Times New Roman" w:eastAsia="Times New Roman" w:hAnsi="Times New Roman" w:cs="Times New Roman"/>
          <w:color w:val="auto"/>
          <w:sz w:val="24"/>
          <w:szCs w:val="24"/>
          <w:shd w:val="clear" w:color="auto" w:fill="FFFFFF"/>
          <w:lang w:val="ro-RO"/>
        </w:rPr>
      </w:pPr>
      <w:r w:rsidRPr="004975B6">
        <w:rPr>
          <w:rFonts w:ascii="Times New Roman" w:hAnsi="Times New Roman"/>
          <w:b/>
          <w:bCs/>
          <w:sz w:val="24"/>
          <w:szCs w:val="24"/>
          <w:shd w:val="clear" w:color="auto" w:fill="FFFFFF"/>
          <w:lang w:val="ro-RO"/>
        </w:rPr>
        <w:t>Angela</w:t>
      </w:r>
      <w:r w:rsidRPr="004975B6">
        <w:rPr>
          <w:rFonts w:ascii="Times New Roman" w:hAnsi="Times New Roman"/>
          <w:sz w:val="24"/>
          <w:szCs w:val="24"/>
          <w:shd w:val="clear" w:color="auto" w:fill="FFFFFF"/>
          <w:lang w:val="ro-RO"/>
        </w:rPr>
        <w:t xml:space="preserve"> </w:t>
      </w:r>
      <w:r w:rsidRPr="004975B6">
        <w:rPr>
          <w:rFonts w:ascii="Times New Roman" w:hAnsi="Times New Roman"/>
          <w:b/>
          <w:bCs/>
          <w:sz w:val="24"/>
          <w:szCs w:val="24"/>
          <w:shd w:val="clear" w:color="auto" w:fill="FFFFFF"/>
          <w:lang w:val="ro-RO"/>
        </w:rPr>
        <w:t>DRĂGHICESCU</w:t>
      </w:r>
      <w:r w:rsidRPr="004975B6">
        <w:rPr>
          <w:rFonts w:ascii="Times New Roman" w:hAnsi="Times New Roman"/>
          <w:sz w:val="24"/>
          <w:szCs w:val="24"/>
          <w:shd w:val="clear" w:color="auto" w:fill="FFFFFF"/>
          <w:lang w:val="ro-RO"/>
        </w:rPr>
        <w:t xml:space="preserve"> – pian </w:t>
      </w:r>
      <w:r w:rsidRPr="004975B6">
        <w:rPr>
          <w:rFonts w:ascii="Times New Roman" w:hAnsi="Times New Roman"/>
          <w:color w:val="auto"/>
          <w:sz w:val="24"/>
          <w:szCs w:val="24"/>
          <w:shd w:val="clear" w:color="auto" w:fill="FFFFFF"/>
          <w:lang w:val="ro-RO"/>
        </w:rPr>
        <w:t>(Statele Unite ale Americii/ România)</w:t>
      </w:r>
    </w:p>
    <w:p w14:paraId="2D0E95C8"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Angela Drăghicescu este pianistă, profesoară și promotoare dedicată a muzicii de cameră, cu o carieră internațională ce îmbină activitatea interpretativă cu cea pedagogică la cel mai înalt nivel. Cu peste două decenii de experiență artistică, și-a construit un profil recunoscut pentru rigoarea stilistică, sensibilitatea colaborativă și capacitatea de a construi dialog muzical autentic în repertoriul cameral. Din 2019 este Profesor Universitar de Muzică de Cameră la University of Delaware, unde coordonează activitatea de acompaniament și pregătește tineri pianiști pentru cariere profesionale, lucrând în mod constant cu studenți instrumentiști și cântăreți. În paralel, este Profesor Asociat la The Juilliard School din New York, unde colaborează cu artiști aflați în formare la cel mai înalt nivel internațional, fiind apreciată pentru contribuția sa la dezvoltarea repertoriului cameral și pentru promovarea constantă a creației lui George Enescu. Este invitată regulat ca profesor și pianist colaborator la festivaluri și academii internaționale precum Rocky Ridge Music Center, Interlochen Summer Arts Academy, Seattle Conservatory of Music sau Starling-DeLay Symposium de la Juilliard. Activitatea sa concertistică a dus-o în numeroase centre culturale din Europa, America de Nord și America de Sud, în festivaluri și săli de prestigiu. De-a lungul carierei, Angela Drăghicescu a fost pianist oficial în cadrul unor competiții internaționale majore, între care Concursul Internațional George Enescu, Concursul Ceaikovski și Concursul Regina Elisabeta, colaborând cu numeroși artiști de prim rang ai scenei muzicale internaționale. În paralel, dezvoltă proiecte educaționale și serii de concerte dedicate muzicii de cameră, contribuind activ la formarea noilor generații de interpreți.</w:t>
      </w:r>
    </w:p>
    <w:p w14:paraId="2394D587"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hyperlink r:id="rId17" w:history="1">
        <w:r w:rsidRPr="004975B6">
          <w:rPr>
            <w:rStyle w:val="Hyperlink0"/>
            <w:rFonts w:eastAsia="Arial Unicode MS"/>
            <w:lang w:val="ro-RO"/>
          </w:rPr>
          <w:t>https://angeladraghicescu.com</w:t>
        </w:r>
      </w:hyperlink>
    </w:p>
    <w:p w14:paraId="1FD0548B"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16480A54" w14:textId="77777777" w:rsidR="005D7C91" w:rsidRPr="004975B6" w:rsidRDefault="00CE18F0">
      <w:pPr>
        <w:pStyle w:val="Body"/>
        <w:spacing w:after="0" w:line="240" w:lineRule="auto"/>
        <w:jc w:val="both"/>
        <w:rPr>
          <w:rFonts w:ascii="Times New Roman" w:eastAsia="Times New Roman" w:hAnsi="Times New Roman" w:cs="Times New Roman"/>
          <w:color w:val="FF8AD8"/>
          <w:sz w:val="24"/>
          <w:szCs w:val="24"/>
          <w:shd w:val="clear" w:color="auto" w:fill="FFFFFF"/>
          <w:lang w:val="ro-RO"/>
        </w:rPr>
      </w:pPr>
      <w:r w:rsidRPr="004975B6">
        <w:rPr>
          <w:rFonts w:ascii="Times New Roman" w:hAnsi="Times New Roman"/>
          <w:b/>
          <w:bCs/>
          <w:sz w:val="24"/>
          <w:szCs w:val="24"/>
          <w:shd w:val="clear" w:color="auto" w:fill="FFFFFF"/>
          <w:lang w:val="ro-RO"/>
        </w:rPr>
        <w:t>Doïna LEMNY</w:t>
      </w:r>
      <w:r w:rsidRPr="004975B6">
        <w:rPr>
          <w:rFonts w:ascii="Times New Roman" w:hAnsi="Times New Roman"/>
          <w:sz w:val="24"/>
          <w:szCs w:val="24"/>
          <w:shd w:val="clear" w:color="auto" w:fill="FFFFFF"/>
          <w:lang w:val="ro-RO"/>
        </w:rPr>
        <w:t xml:space="preserve"> – istoric de artă </w:t>
      </w:r>
      <w:r w:rsidRPr="004975B6">
        <w:rPr>
          <w:rFonts w:ascii="Times New Roman" w:hAnsi="Times New Roman"/>
          <w:color w:val="auto"/>
          <w:sz w:val="24"/>
          <w:szCs w:val="24"/>
          <w:shd w:val="clear" w:color="auto" w:fill="FFFFFF"/>
          <w:lang w:val="ro-RO"/>
        </w:rPr>
        <w:t>(Franța/ România)</w:t>
      </w:r>
    </w:p>
    <w:p w14:paraId="41A32A94" w14:textId="4CCC3B10" w:rsidR="004F6C47" w:rsidRPr="00DF78FC" w:rsidRDefault="00CE18F0">
      <w:pPr>
        <w:pStyle w:val="Body"/>
        <w:spacing w:after="0" w:line="240" w:lineRule="auto"/>
        <w:jc w:val="both"/>
        <w:rPr>
          <w:rFonts w:ascii="Times New Roman" w:hAnsi="Times New Roman"/>
          <w:spacing w:val="-2"/>
          <w:sz w:val="24"/>
          <w:szCs w:val="24"/>
          <w:shd w:val="clear" w:color="auto" w:fill="FFFFFF"/>
          <w:lang w:val="ro-RO"/>
        </w:rPr>
      </w:pPr>
      <w:r w:rsidRPr="004975B6">
        <w:rPr>
          <w:rFonts w:ascii="Times New Roman" w:hAnsi="Times New Roman"/>
          <w:spacing w:val="-2"/>
          <w:sz w:val="24"/>
          <w:szCs w:val="24"/>
          <w:shd w:val="clear" w:color="auto" w:fill="FFFFFF"/>
          <w:lang w:val="ro-RO"/>
        </w:rPr>
        <w:t>Doïna Lemny este doctor în istoria artei și una dintre cele mai importante specialiste internaționale în opera și gândirea artistică a lui Constantin Brâncuși. Activitatea sa de cercetare și curatoriat se concentrează asupra sculpturii moderne și a avangardei europene de la începutul secolului XX, cu un accent esențial asupra mediului artistic parizian în care Brâncuși și-a construit limbajul artistic. A fost cercetător la Muzeul Național de Artă Modernă – Centrul Pompidou din Paris, unde a contribuit direct la cercetarea, conservarea și interpretarea fondului Brâncuși. Între 1998 și 2003 a fost co-curatoare a mai multor expoziții tematice realizate la Atelierul Brâncuși, dedicate unor lucrări și teme fundamentale din creația sculptorului, contribuind la aprofundarea lecturii critice a operei sale și la recontextualizarea acesteia în modernismul european. De-a lungul carierei, Doïna Lemny a colaborat cu instituții culturale importante din Europa pentru expoziții și cataloage dedicate operei brâncușiene și a coordonat sau contribuit la volume de referință privind relațiile artistice și intelectuale ale sculptorului, inclusiv dialogul său cu artiști ai avangardei europene. Autoare a numeroase studii și volume publicate în Franța și România, cercetarea sa se remarcă prin rigoare documentară și prin capacitatea de a conecta analiza formală a operei cu dimensiunea istorică, intelectuală și spirituală a creației lui Constantin Brâncuși. Prin activitatea sa, Doïna Lemny a contribuit decisiv la o înțelegere actuală și nuanțată a operei sculptorului ca fenomen artistic universal.</w:t>
      </w:r>
      <w:r w:rsidR="004F6C47">
        <w:rPr>
          <w:rFonts w:ascii="Times New Roman" w:hAnsi="Times New Roman"/>
          <w:spacing w:val="-2"/>
          <w:sz w:val="24"/>
          <w:szCs w:val="24"/>
          <w:shd w:val="clear" w:color="auto" w:fill="FFFFFF"/>
          <w:lang w:val="ro-RO"/>
        </w:rPr>
        <w:t xml:space="preserve"> </w:t>
      </w:r>
      <w:hyperlink r:id="rId18" w:history="1">
        <w:r w:rsidR="004F6C47" w:rsidRPr="00DF78FC">
          <w:rPr>
            <w:rStyle w:val="Hyperlink"/>
            <w:rFonts w:ascii="Times New Roman" w:hAnsi="Times New Roman"/>
            <w:color w:val="4472C4" w:themeColor="accent5"/>
            <w:spacing w:val="-2"/>
            <w:sz w:val="24"/>
            <w:szCs w:val="24"/>
            <w:shd w:val="clear" w:color="auto" w:fill="FFFFFF"/>
            <w:lang w:val="ro-RO"/>
          </w:rPr>
          <w:t>https://ro.wikipedia.org/wiki/Doina_Lemny</w:t>
        </w:r>
      </w:hyperlink>
    </w:p>
    <w:p w14:paraId="2D438D5D" w14:textId="77777777" w:rsidR="004F6C47" w:rsidRDefault="004F6C47">
      <w:pPr>
        <w:pStyle w:val="Body"/>
        <w:spacing w:after="0" w:line="240" w:lineRule="auto"/>
        <w:jc w:val="both"/>
        <w:rPr>
          <w:rFonts w:ascii="Times New Roman" w:hAnsi="Times New Roman"/>
          <w:b/>
          <w:bCs/>
          <w:sz w:val="24"/>
          <w:szCs w:val="24"/>
          <w:shd w:val="clear" w:color="auto" w:fill="FFFFFF"/>
          <w:lang w:val="ro-RO"/>
        </w:rPr>
      </w:pPr>
    </w:p>
    <w:p w14:paraId="509C1B00" w14:textId="60A82295" w:rsidR="005D7C91" w:rsidRPr="004975B6" w:rsidRDefault="00CE18F0">
      <w:pPr>
        <w:pStyle w:val="Body"/>
        <w:spacing w:after="0" w:line="240" w:lineRule="auto"/>
        <w:jc w:val="both"/>
        <w:rPr>
          <w:rFonts w:ascii="Times New Roman" w:eastAsia="Times New Roman" w:hAnsi="Times New Roman" w:cs="Times New Roman"/>
          <w:color w:val="auto"/>
          <w:sz w:val="24"/>
          <w:szCs w:val="24"/>
          <w:shd w:val="clear" w:color="auto" w:fill="FFFFFF"/>
          <w:lang w:val="ro-RO"/>
        </w:rPr>
      </w:pPr>
      <w:r w:rsidRPr="004975B6">
        <w:rPr>
          <w:rFonts w:ascii="Times New Roman" w:hAnsi="Times New Roman"/>
          <w:b/>
          <w:bCs/>
          <w:sz w:val="24"/>
          <w:szCs w:val="24"/>
          <w:shd w:val="clear" w:color="auto" w:fill="FFFFFF"/>
          <w:lang w:val="ro-RO"/>
        </w:rPr>
        <w:t>Sabina ULUBEANU</w:t>
      </w:r>
      <w:r w:rsidRPr="004975B6">
        <w:rPr>
          <w:rFonts w:ascii="Times New Roman" w:hAnsi="Times New Roman"/>
          <w:sz w:val="24"/>
          <w:szCs w:val="24"/>
          <w:shd w:val="clear" w:color="auto" w:fill="FFFFFF"/>
          <w:lang w:val="ro-RO"/>
        </w:rPr>
        <w:t xml:space="preserve">- compozitoare </w:t>
      </w:r>
      <w:r w:rsidRPr="004975B6">
        <w:rPr>
          <w:rFonts w:ascii="Times New Roman" w:hAnsi="Times New Roman"/>
          <w:color w:val="auto"/>
          <w:sz w:val="24"/>
          <w:szCs w:val="24"/>
          <w:shd w:val="clear" w:color="auto" w:fill="FFFFFF"/>
          <w:lang w:val="ro-RO"/>
        </w:rPr>
        <w:t>(România)</w:t>
      </w:r>
    </w:p>
    <w:p w14:paraId="0FC4C1DE"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Sabina Ulubeanu este una dintre personalitățile artistice complexe ale generației sale, cu o activitate extinsă pe parcursul a peste 25 de ani de creație, de la compoziție, fotografie, muzicologie sau performance experimental până la direcția artistică a unui festival de muzică și arte contemporane. Creația sa cuprinde lucrări camerale, simfonice, corale sau multimedia, interpretate și difuzate pe toate continentele,  colaborând regulat cu muzicieni precum Alexandru Tomescu, cvartetul Arcadia, Matei Ioachimescu, Mara Dobresco, Adriana Paler, Adriana Toacsen, Raluca Stratulat, mezzo Claudia van Hasselt, Orchestra de Cameră Radio ș.a. Este interesată de problemele timpului, spațiului și memoriei, elemente ce unesc muzica și artele vizuale în creația sa. Între preocupările sale recente se regăsesc proiecte interdisciplinare intens colaborative  precum performance-ul transmedia de tip musik theater The Unified Voices of Banat, rezidența de dans și muzică contemporană BioAREALab sau  Dear Silvanus, mono-operă în dialog interdisciplinar cu științele pădurilor, solului și apelor,  etnomuzicologia și antropologia. Câștigătoare a concursului de comenzi al UCMR (Black Shirt and Blue Soap, vioară solo și orchestră de cameră) și a unor importante rezidențe și burse de creație, Sabina Ulubeanu este, din 2024, lector universitar doctor la Universitatea de Vest din Timișoara, Facultatea de Muzică și Teatru.</w:t>
      </w:r>
    </w:p>
    <w:p w14:paraId="0A4E2696"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hyperlink r:id="rId19" w:history="1">
        <w:r w:rsidRPr="004975B6">
          <w:rPr>
            <w:rStyle w:val="Hyperlink0"/>
            <w:rFonts w:eastAsia="Arial Unicode MS"/>
            <w:lang w:val="ro-RO"/>
          </w:rPr>
          <w:t>https://soundcloud.com/sabina-ulubeanu</w:t>
        </w:r>
      </w:hyperlink>
      <w:r w:rsidRPr="004975B6">
        <w:rPr>
          <w:rFonts w:ascii="Times New Roman" w:hAnsi="Times New Roman"/>
          <w:sz w:val="24"/>
          <w:szCs w:val="24"/>
          <w:shd w:val="clear" w:color="auto" w:fill="FFFFFF"/>
          <w:lang w:val="ro-RO"/>
        </w:rPr>
        <w:t> </w:t>
      </w:r>
    </w:p>
    <w:p w14:paraId="732B0029"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53B22386" w14:textId="77777777" w:rsidR="005D7C91" w:rsidRPr="004975B6" w:rsidRDefault="00CE18F0">
      <w:pPr>
        <w:pStyle w:val="Body"/>
        <w:spacing w:after="0" w:line="240" w:lineRule="auto"/>
        <w:jc w:val="both"/>
        <w:rPr>
          <w:rFonts w:ascii="Times New Roman" w:eastAsia="Times New Roman" w:hAnsi="Times New Roman" w:cs="Times New Roman"/>
          <w:color w:val="FF2F92"/>
          <w:sz w:val="24"/>
          <w:szCs w:val="24"/>
          <w:shd w:val="clear" w:color="auto" w:fill="FFFFFF"/>
          <w:lang w:val="ro-RO"/>
        </w:rPr>
      </w:pPr>
      <w:r w:rsidRPr="004975B6">
        <w:rPr>
          <w:rFonts w:ascii="Times New Roman" w:hAnsi="Times New Roman"/>
          <w:b/>
          <w:bCs/>
          <w:sz w:val="24"/>
          <w:szCs w:val="24"/>
          <w:shd w:val="clear" w:color="auto" w:fill="FFFFFF"/>
          <w:lang w:val="ro-RO"/>
        </w:rPr>
        <w:t>Radu MIHALACHE</w:t>
      </w:r>
      <w:r w:rsidRPr="004975B6">
        <w:rPr>
          <w:rFonts w:ascii="Times New Roman" w:hAnsi="Times New Roman"/>
          <w:sz w:val="24"/>
          <w:szCs w:val="24"/>
          <w:shd w:val="clear" w:color="auto" w:fill="FFFFFF"/>
          <w:lang w:val="ro-RO"/>
        </w:rPr>
        <w:t xml:space="preserve"> - compozitor</w:t>
      </w:r>
      <w:r w:rsidRPr="004975B6">
        <w:rPr>
          <w:rFonts w:ascii="Times New Roman" w:hAnsi="Times New Roman"/>
          <w:color w:val="FF2F92"/>
          <w:sz w:val="24"/>
          <w:szCs w:val="24"/>
          <w:shd w:val="clear" w:color="auto" w:fill="FFFFFF"/>
          <w:lang w:val="ro-RO"/>
        </w:rPr>
        <w:t> </w:t>
      </w:r>
      <w:r w:rsidRPr="004975B6">
        <w:rPr>
          <w:rFonts w:ascii="Times New Roman" w:hAnsi="Times New Roman"/>
          <w:color w:val="auto"/>
          <w:sz w:val="24"/>
          <w:szCs w:val="24"/>
          <w:shd w:val="clear" w:color="auto" w:fill="FFFFFF"/>
          <w:lang w:val="ro-RO"/>
        </w:rPr>
        <w:t>(România)</w:t>
      </w:r>
    </w:p>
    <w:p w14:paraId="7409A49E"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sz w:val="24"/>
          <w:szCs w:val="24"/>
          <w:shd w:val="clear" w:color="auto" w:fill="FFFFFF"/>
          <w:lang w:val="ro-RO"/>
        </w:rPr>
        <w:t>Radu Mihalache este absolvent al Universităţii Naţionale de Muzică din Bucureşti, secţia Muzicologie (în prezent doctorand la aceeași instituție), şi de mai bine de 10 ani activează în presa de specialitate, profitând de orice ocazie pentru a vorbi despre subiectul care îl pasionează: muzica, sub toate formele ei, fie ea clasică, pop, rock, jazz, muzică de film sau muzică de teatru. Radu este și lector invitat al Fundației Calea Victoriei, unde realizează mai multe cursuri dedicate Istoriei Muzicii. Din 2014 s-a dedicat şi activităţii de compoziţie, scriind muzică originală pentru teatru și film. Printre instituţiile cu care a colaborat se numără Teatrul „Ion Creangă” din Bucureşti, Teatrelli, Teatrul Nottara, Teatrul „Gulliver” din Galaţi, Teatrul „Jean Bart” din Tulcea, Teatrul „Tony Bulandra” din Târgoviște, Teatrul „Alexandru Davila” din Pitești, HiFilm Productions. Printre regizorii cu care a lucrat îi regăsim pe Philippe Besson, Andrei Răduț, Ioana Petre, Radu Crăciun, Puiu Şerban, Diana Lupescu, Dan Țopa, Radu Gabriel, Ion Ciocia, Irina Banea, Valentin Hotea şi mulţi alţii. Printre cele mai recente proiecte ale sale se numără Poemul pentru orchestră de coarde „Final de ianuarie”, prezentat în prima audiție absolută de Orchestră Simfonică de Tineret „Andante” din Târgoviște, în cadrul Festivalului Musik Reisen Faszination din Viena. De asemenea, a realizat aranjamente orchestrale pentru unii dintre cei mai cunoscuți artiști pop-rock din România, precum Ștefan Bănică sau Loredana Groza. </w:t>
      </w:r>
    </w:p>
    <w:p w14:paraId="30FD328B"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hyperlink r:id="rId20" w:history="1">
        <w:r w:rsidRPr="004975B6">
          <w:rPr>
            <w:rStyle w:val="Hyperlink0"/>
            <w:rFonts w:eastAsia="Arial Unicode MS"/>
            <w:lang w:val="ro-RO"/>
          </w:rPr>
          <w:t>https://soundcloud.com/radu-mihalache</w:t>
        </w:r>
      </w:hyperlink>
    </w:p>
    <w:p w14:paraId="7C88BCC2"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24BE5C82" w14:textId="1274A646" w:rsidR="005D7C91" w:rsidRPr="004975B6" w:rsidRDefault="00CE18F0">
      <w:pPr>
        <w:pStyle w:val="Body"/>
        <w:spacing w:after="0" w:line="240" w:lineRule="auto"/>
        <w:jc w:val="both"/>
        <w:rPr>
          <w:rFonts w:ascii="Times New Roman" w:eastAsia="Times New Roman" w:hAnsi="Times New Roman" w:cs="Times New Roman"/>
          <w:color w:val="FF2F92"/>
          <w:sz w:val="24"/>
          <w:szCs w:val="24"/>
          <w:shd w:val="clear" w:color="auto" w:fill="FFFFFF"/>
          <w:lang w:val="ro-RO"/>
        </w:rPr>
      </w:pPr>
      <w:r w:rsidRPr="004975B6">
        <w:rPr>
          <w:rFonts w:ascii="Times New Roman" w:hAnsi="Times New Roman"/>
          <w:b/>
          <w:bCs/>
          <w:sz w:val="24"/>
          <w:szCs w:val="24"/>
          <w:shd w:val="clear" w:color="auto" w:fill="FFFFFF"/>
          <w:lang w:val="ro-RO"/>
        </w:rPr>
        <w:t>Alice NĂSTASE BUCIUTA</w:t>
      </w:r>
      <w:r w:rsidRPr="004975B6">
        <w:rPr>
          <w:rFonts w:ascii="Times New Roman" w:hAnsi="Times New Roman"/>
          <w:sz w:val="24"/>
          <w:szCs w:val="24"/>
          <w:shd w:val="clear" w:color="auto" w:fill="FFFFFF"/>
          <w:lang w:val="ro-RO"/>
        </w:rPr>
        <w:t xml:space="preserve"> - jurnalistă și prezentatoare </w:t>
      </w:r>
      <w:r w:rsidRPr="004975B6">
        <w:rPr>
          <w:rFonts w:ascii="Times New Roman" w:hAnsi="Times New Roman"/>
          <w:color w:val="auto"/>
          <w:sz w:val="24"/>
          <w:szCs w:val="24"/>
          <w:shd w:val="clear" w:color="auto" w:fill="FFFFFF"/>
          <w:lang w:val="ro-RO"/>
        </w:rPr>
        <w:t>(</w:t>
      </w:r>
      <w:r w:rsidR="004975B6">
        <w:rPr>
          <w:rFonts w:ascii="Times New Roman" w:hAnsi="Times New Roman"/>
          <w:color w:val="auto"/>
          <w:sz w:val="24"/>
          <w:szCs w:val="24"/>
          <w:shd w:val="clear" w:color="auto" w:fill="FFFFFF"/>
          <w:lang w:val="ro-RO"/>
        </w:rPr>
        <w:t>Marea Britanie</w:t>
      </w:r>
      <w:r w:rsidRPr="004975B6">
        <w:rPr>
          <w:rFonts w:ascii="Times New Roman" w:hAnsi="Times New Roman"/>
          <w:color w:val="auto"/>
          <w:sz w:val="24"/>
          <w:szCs w:val="24"/>
          <w:shd w:val="clear" w:color="auto" w:fill="FFFFFF"/>
          <w:lang w:val="ro-RO"/>
        </w:rPr>
        <w:t>/ România)</w:t>
      </w:r>
    </w:p>
    <w:p w14:paraId="35EFAEC9" w14:textId="77777777" w:rsidR="005D7C91" w:rsidRPr="00DF78FC" w:rsidRDefault="00CE18F0">
      <w:pPr>
        <w:pStyle w:val="Body"/>
        <w:spacing w:after="0" w:line="240" w:lineRule="auto"/>
        <w:jc w:val="both"/>
        <w:rPr>
          <w:rFonts w:ascii="Times New Roman" w:eastAsia="Times New Roman" w:hAnsi="Times New Roman" w:cs="Times New Roman"/>
          <w:spacing w:val="-2"/>
          <w:sz w:val="24"/>
          <w:szCs w:val="24"/>
          <w:shd w:val="clear" w:color="auto" w:fill="FFFFFF"/>
          <w:lang w:val="ro-RO"/>
        </w:rPr>
      </w:pPr>
      <w:r w:rsidRPr="004975B6">
        <w:rPr>
          <w:rFonts w:ascii="Times New Roman" w:hAnsi="Times New Roman"/>
          <w:sz w:val="24"/>
          <w:szCs w:val="24"/>
          <w:shd w:val="clear" w:color="auto" w:fill="FFFFFF"/>
          <w:lang w:val="ro-RO"/>
        </w:rPr>
        <w:t xml:space="preserve">Alice Năstase Buciuta este scriitoare și jurnalistă, rezidentă la Londra, cu o istorie respectabilă de creatoare și de editoare-șefă a mai multor publicații de ținută din România, toate având o mare deschidere către domeniul cultural. În Marea Britanie, este președinta filialei UZPR-UK și coordonează proiectul cultural adresat diasporei, "Inimile vorbesc românește". Având un doctorat dedicat jurnalismului feminin și o vastă experiență de moderatoare, prezentatoare și realizatoare de interviuri, Alice Năstase Buciuta s-a remarcat prin harul de a obține dezvăluiri de valoare de la </w:t>
      </w:r>
      <w:r w:rsidRPr="00DF78FC">
        <w:rPr>
          <w:rFonts w:ascii="Times New Roman" w:hAnsi="Times New Roman"/>
          <w:spacing w:val="-2"/>
          <w:sz w:val="24"/>
          <w:szCs w:val="24"/>
          <w:shd w:val="clear" w:color="auto" w:fill="FFFFFF"/>
          <w:lang w:val="ro-RO"/>
        </w:rPr>
        <w:t>interlocutorii săi, în dialoguri păstrate în paginile publicațiilor realizate, arhivate în site-ul </w:t>
      </w:r>
      <w:hyperlink r:id="rId21" w:history="1">
        <w:r w:rsidRPr="00DF78FC">
          <w:rPr>
            <w:rStyle w:val="Hyperlink0"/>
            <w:rFonts w:eastAsia="Arial Unicode MS"/>
            <w:spacing w:val="-2"/>
            <w:lang w:val="ro-RO"/>
          </w:rPr>
          <w:t>www.revistatango.ro</w:t>
        </w:r>
      </w:hyperlink>
      <w:r w:rsidRPr="00DF78FC">
        <w:rPr>
          <w:rFonts w:ascii="Times New Roman" w:hAnsi="Times New Roman"/>
          <w:spacing w:val="-2"/>
          <w:sz w:val="24"/>
          <w:szCs w:val="24"/>
          <w:shd w:val="clear" w:color="auto" w:fill="FFFFFF"/>
          <w:lang w:val="ro-RO"/>
        </w:rPr>
        <w:t>, pe canalul de YouTube al televiziunii Canal 33 România unde a realizat timp de cinci ani emisiunea „Marea Dragoste” ori în platforma "Inimile vorbesc românește". Alice Năstase Buciuta este autoarea a peste zece volume de eseuri, povestiri, studii și monografii culturale, între care putem menționa </w:t>
      </w:r>
      <w:r w:rsidRPr="00DF78FC">
        <w:rPr>
          <w:rFonts w:ascii="Times New Roman" w:hAnsi="Times New Roman"/>
          <w:i/>
          <w:iCs/>
          <w:spacing w:val="-2"/>
          <w:sz w:val="24"/>
          <w:szCs w:val="24"/>
          <w:shd w:val="clear" w:color="auto" w:fill="FFFFFF"/>
          <w:lang w:val="ro-RO"/>
        </w:rPr>
        <w:t>Marina, Marina, Marina – Marina Krilovici</w:t>
      </w:r>
      <w:r w:rsidRPr="00DF78FC">
        <w:rPr>
          <w:rFonts w:ascii="Times New Roman" w:hAnsi="Times New Roman"/>
          <w:spacing w:val="-2"/>
          <w:sz w:val="24"/>
          <w:szCs w:val="24"/>
          <w:shd w:val="clear" w:color="auto" w:fill="FFFFFF"/>
          <w:lang w:val="ro-RO"/>
        </w:rPr>
        <w:t>, volum dedicat biografiei marii soprane române sau albumul centenar </w:t>
      </w:r>
      <w:r w:rsidRPr="00DF78FC">
        <w:rPr>
          <w:rFonts w:ascii="Times New Roman" w:hAnsi="Times New Roman"/>
          <w:i/>
          <w:iCs/>
          <w:spacing w:val="-2"/>
          <w:sz w:val="24"/>
          <w:szCs w:val="24"/>
          <w:shd w:val="clear" w:color="auto" w:fill="FFFFFF"/>
          <w:lang w:val="ro-RO"/>
        </w:rPr>
        <w:t>Nina Cassian - 100 de chipuri</w:t>
      </w:r>
      <w:r w:rsidRPr="00DF78FC">
        <w:rPr>
          <w:rFonts w:ascii="Times New Roman" w:hAnsi="Times New Roman"/>
          <w:spacing w:val="-2"/>
          <w:sz w:val="24"/>
          <w:szCs w:val="24"/>
          <w:shd w:val="clear" w:color="auto" w:fill="FFFFFF"/>
          <w:lang w:val="ro-RO"/>
        </w:rPr>
        <w:t>. De-a lungul anilor, a realizat interviuri memorabile cu mari personalități ale muzicii românești și internaționale și a prezentat numeroase evenimente, lansări de carte, vizionări de film, gale culturale, la București sau la Londra. </w:t>
      </w:r>
      <w:hyperlink r:id="rId22" w:history="1">
        <w:r w:rsidRPr="00DF78FC">
          <w:rPr>
            <w:rStyle w:val="Hyperlink0"/>
            <w:rFonts w:eastAsia="Arial Unicode MS"/>
            <w:spacing w:val="-2"/>
            <w:lang w:val="ro-RO"/>
          </w:rPr>
          <w:t>https://alice.revistatango.ro</w:t>
        </w:r>
      </w:hyperlink>
    </w:p>
    <w:p w14:paraId="47111A67"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762EC2E6"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b/>
          <w:bCs/>
          <w:sz w:val="24"/>
          <w:szCs w:val="24"/>
          <w:shd w:val="clear" w:color="auto" w:fill="FFFFFF"/>
          <w:lang w:val="ro-RO"/>
        </w:rPr>
        <w:t>Organizator</w:t>
      </w:r>
      <w:r w:rsidRPr="004975B6">
        <w:rPr>
          <w:rFonts w:ascii="Times New Roman" w:hAnsi="Times New Roman"/>
          <w:sz w:val="24"/>
          <w:szCs w:val="24"/>
          <w:shd w:val="clear" w:color="auto" w:fill="FFFFFF"/>
          <w:lang w:val="ro-RO"/>
        </w:rPr>
        <w:t>: Asociația InoMusicArt</w:t>
      </w:r>
    </w:p>
    <w:p w14:paraId="7AF7D774"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11117E8C" w14:textId="77777777" w:rsidR="005D7C91" w:rsidRPr="004975B6" w:rsidRDefault="00CE18F0">
      <w:pPr>
        <w:pStyle w:val="Body"/>
        <w:spacing w:after="0" w:line="240" w:lineRule="auto"/>
        <w:jc w:val="both"/>
        <w:rPr>
          <w:rFonts w:ascii="Times New Roman" w:eastAsia="Times New Roman" w:hAnsi="Times New Roman" w:cs="Times New Roman"/>
          <w:sz w:val="24"/>
          <w:szCs w:val="24"/>
          <w:shd w:val="clear" w:color="auto" w:fill="FFFFFF"/>
          <w:lang w:val="ro-RO"/>
        </w:rPr>
      </w:pPr>
      <w:r w:rsidRPr="004975B6">
        <w:rPr>
          <w:rFonts w:ascii="Times New Roman" w:hAnsi="Times New Roman"/>
          <w:b/>
          <w:bCs/>
          <w:sz w:val="24"/>
          <w:szCs w:val="24"/>
          <w:shd w:val="clear" w:color="auto" w:fill="FFFFFF"/>
          <w:lang w:val="ro-RO"/>
        </w:rPr>
        <w:t>Cofinanțator</w:t>
      </w:r>
      <w:r w:rsidRPr="004975B6">
        <w:rPr>
          <w:rFonts w:ascii="Times New Roman" w:hAnsi="Times New Roman"/>
          <w:sz w:val="24"/>
          <w:szCs w:val="24"/>
          <w:shd w:val="clear" w:color="auto" w:fill="FFFFFF"/>
          <w:lang w:val="ro-RO"/>
        </w:rPr>
        <w:t>: Administrația Fondului Cultural Național (AFCN)</w:t>
      </w:r>
    </w:p>
    <w:p w14:paraId="673068A5" w14:textId="77777777" w:rsidR="005D7C91" w:rsidRPr="004975B6" w:rsidRDefault="005D7C91">
      <w:pPr>
        <w:pStyle w:val="Body"/>
        <w:spacing w:after="0" w:line="240" w:lineRule="auto"/>
        <w:jc w:val="both"/>
        <w:rPr>
          <w:rFonts w:ascii="Times New Roman" w:eastAsia="Times New Roman" w:hAnsi="Times New Roman" w:cs="Times New Roman"/>
          <w:sz w:val="24"/>
          <w:szCs w:val="24"/>
          <w:shd w:val="clear" w:color="auto" w:fill="FFFFFF"/>
          <w:lang w:val="ro-RO"/>
        </w:rPr>
      </w:pPr>
    </w:p>
    <w:p w14:paraId="472B6D17" w14:textId="00A521ED" w:rsidR="005D7C91" w:rsidRPr="004975B6" w:rsidRDefault="00CE18F0">
      <w:pPr>
        <w:pStyle w:val="Body"/>
        <w:spacing w:line="240" w:lineRule="auto"/>
        <w:jc w:val="both"/>
        <w:rPr>
          <w:rFonts w:ascii="Times New Roman" w:hAnsi="Times New Roman"/>
          <w:sz w:val="24"/>
          <w:szCs w:val="24"/>
          <w:shd w:val="clear" w:color="auto" w:fill="FFFFFF"/>
          <w:lang w:val="ro-RO"/>
        </w:rPr>
      </w:pPr>
      <w:r w:rsidRPr="004975B6">
        <w:rPr>
          <w:rFonts w:ascii="Times New Roman" w:hAnsi="Times New Roman"/>
          <w:b/>
          <w:bCs/>
          <w:sz w:val="24"/>
          <w:szCs w:val="24"/>
          <w:shd w:val="clear" w:color="auto" w:fill="FFFFFF"/>
          <w:lang w:val="ro-RO"/>
        </w:rPr>
        <w:t>Parteneri instituționali</w:t>
      </w:r>
      <w:r w:rsidRPr="004975B6">
        <w:rPr>
          <w:rFonts w:ascii="Times New Roman" w:hAnsi="Times New Roman"/>
          <w:sz w:val="24"/>
          <w:szCs w:val="24"/>
          <w:shd w:val="clear" w:color="auto" w:fill="FFFFFF"/>
          <w:lang w:val="ro-RO"/>
        </w:rPr>
        <w:t>: Centrul Național de Artă „Tinerimea Română”</w:t>
      </w:r>
      <w:r w:rsidR="004975B6">
        <w:rPr>
          <w:rFonts w:ascii="Times New Roman" w:hAnsi="Times New Roman"/>
          <w:sz w:val="24"/>
          <w:szCs w:val="24"/>
          <w:shd w:val="clear" w:color="auto" w:fill="FFFFFF"/>
          <w:lang w:val="ro-RO"/>
        </w:rPr>
        <w:t xml:space="preserve"> – București</w:t>
      </w:r>
      <w:r w:rsidRPr="004975B6">
        <w:rPr>
          <w:rFonts w:ascii="Times New Roman" w:hAnsi="Times New Roman"/>
          <w:sz w:val="24"/>
          <w:szCs w:val="24"/>
          <w:shd w:val="clear" w:color="auto" w:fill="FFFFFF"/>
          <w:lang w:val="ro-RO"/>
        </w:rPr>
        <w:t>, Asociația pentru Muzică, Artă și Cultură</w:t>
      </w:r>
      <w:r w:rsidR="004975B6">
        <w:rPr>
          <w:rFonts w:ascii="Times New Roman" w:hAnsi="Times New Roman"/>
          <w:sz w:val="24"/>
          <w:szCs w:val="24"/>
          <w:shd w:val="clear" w:color="auto" w:fill="FFFFFF"/>
          <w:lang w:val="ro-RO"/>
        </w:rPr>
        <w:t xml:space="preserve"> – București</w:t>
      </w:r>
      <w:r w:rsidRPr="004975B6">
        <w:rPr>
          <w:rFonts w:ascii="Times New Roman" w:hAnsi="Times New Roman"/>
          <w:sz w:val="24"/>
          <w:szCs w:val="24"/>
          <w:shd w:val="clear" w:color="auto" w:fill="FFFFFF"/>
          <w:lang w:val="ro-RO"/>
        </w:rPr>
        <w:t xml:space="preserve">, Forumul Cultural Austriac – București, </w:t>
      </w:r>
      <w:r w:rsidR="00ED02CC">
        <w:rPr>
          <w:rFonts w:ascii="Times New Roman" w:hAnsi="Times New Roman"/>
          <w:sz w:val="24"/>
          <w:szCs w:val="24"/>
          <w:shd w:val="clear" w:color="auto" w:fill="FFFFFF"/>
          <w:lang w:val="ro-RO"/>
        </w:rPr>
        <w:t xml:space="preserve">Muzeul Național </w:t>
      </w:r>
      <w:r w:rsidR="00ED02CC" w:rsidRPr="004975B6">
        <w:rPr>
          <w:rFonts w:ascii="Times New Roman" w:hAnsi="Times New Roman"/>
          <w:sz w:val="24"/>
          <w:szCs w:val="24"/>
          <w:shd w:val="clear" w:color="auto" w:fill="FFFFFF"/>
          <w:lang w:val="ro-RO"/>
        </w:rPr>
        <w:t>„</w:t>
      </w:r>
      <w:r w:rsidR="00ED02CC">
        <w:rPr>
          <w:rFonts w:ascii="Times New Roman" w:hAnsi="Times New Roman"/>
          <w:sz w:val="24"/>
          <w:szCs w:val="24"/>
          <w:shd w:val="clear" w:color="auto" w:fill="FFFFFF"/>
          <w:lang w:val="ro-RO"/>
        </w:rPr>
        <w:t>George Enescu</w:t>
      </w:r>
      <w:r w:rsidR="00ED02CC" w:rsidRPr="004975B6">
        <w:rPr>
          <w:rFonts w:ascii="Times New Roman" w:hAnsi="Times New Roman"/>
          <w:sz w:val="24"/>
          <w:szCs w:val="24"/>
          <w:shd w:val="clear" w:color="auto" w:fill="FFFFFF"/>
          <w:lang w:val="ro-RO"/>
        </w:rPr>
        <w:t>”</w:t>
      </w:r>
      <w:r w:rsidR="00ED02CC">
        <w:rPr>
          <w:rFonts w:ascii="Times New Roman" w:hAnsi="Times New Roman"/>
          <w:sz w:val="24"/>
          <w:szCs w:val="24"/>
          <w:shd w:val="clear" w:color="auto" w:fill="FFFFFF"/>
          <w:lang w:val="ro-RO"/>
        </w:rPr>
        <w:t xml:space="preserve"> – București, </w:t>
      </w:r>
      <w:r w:rsidRPr="004975B6">
        <w:rPr>
          <w:rFonts w:ascii="Times New Roman" w:hAnsi="Times New Roman"/>
          <w:sz w:val="24"/>
          <w:szCs w:val="24"/>
          <w:shd w:val="clear" w:color="auto" w:fill="FFFFFF"/>
          <w:lang w:val="ro-RO"/>
        </w:rPr>
        <w:t xml:space="preserve">Teatrul Dramatic „Elvira Godeanu” – Târgu Jiu, Muzeul Național „Constantin Brâncuși” – Târgu Jiu, Institutul Cultural Român din Viena, Ambasada României în Austria, Asociația Vox Anima Vienna, Institutul Cultural Român din </w:t>
      </w:r>
      <w:r w:rsidRPr="00DF78FC">
        <w:rPr>
          <w:rFonts w:ascii="Times New Roman" w:hAnsi="Times New Roman"/>
          <w:spacing w:val="-2"/>
          <w:sz w:val="24"/>
          <w:szCs w:val="24"/>
          <w:shd w:val="clear" w:color="auto" w:fill="FFFFFF"/>
          <w:lang w:val="ro-RO"/>
        </w:rPr>
        <w:t>Budapesta, Ambasada României în Italia, Institutul Cultural Român din Madrid, Ambasada României în Spania, Escola Superior de Música e Artes do Espetáculo, Institutul Cultural Român din Lisabona, Cité Internationale des Arts – Paris, Institutul Cultural Român din Paris, Ambasada României în Franța, Institutul Cultural Român din New York, Powerful Mindset SRL, Colegiul de Artă „Carmen Sylva” – Ploiești, Liceul de Arte „Constantin Brăiloiu” – Târgu Jiu</w:t>
      </w:r>
    </w:p>
    <w:p w14:paraId="196EA559" w14:textId="45F64992" w:rsidR="005D7C91" w:rsidRPr="00DF78FC" w:rsidRDefault="00CE18F0" w:rsidP="004975B6">
      <w:pPr>
        <w:pStyle w:val="Body"/>
        <w:spacing w:after="0" w:line="240" w:lineRule="auto"/>
        <w:jc w:val="both"/>
        <w:rPr>
          <w:rFonts w:ascii="Times New Roman" w:eastAsia="Times New Roman" w:hAnsi="Times New Roman" w:cs="Times New Roman"/>
          <w:spacing w:val="-2"/>
          <w:sz w:val="24"/>
          <w:szCs w:val="24"/>
          <w:shd w:val="clear" w:color="auto" w:fill="FF00FF"/>
          <w:lang w:val="ro-RO"/>
        </w:rPr>
      </w:pPr>
      <w:r w:rsidRPr="00DF78FC">
        <w:rPr>
          <w:rFonts w:ascii="Times New Roman" w:hAnsi="Times New Roman"/>
          <w:b/>
          <w:bCs/>
          <w:spacing w:val="-2"/>
          <w:sz w:val="24"/>
          <w:szCs w:val="24"/>
          <w:lang w:val="ro-RO"/>
        </w:rPr>
        <w:t>Parteneri Media</w:t>
      </w:r>
      <w:r w:rsidRPr="00DF78FC">
        <w:rPr>
          <w:rFonts w:ascii="Times New Roman" w:hAnsi="Times New Roman"/>
          <w:spacing w:val="-2"/>
          <w:sz w:val="24"/>
          <w:szCs w:val="24"/>
          <w:lang w:val="ro-RO"/>
        </w:rPr>
        <w:t xml:space="preserve">: Trinitas Tv, Radio România Muzical, Radio România Cultural, Radio România Internațional, RFI România, Radio Trinitas, Radio Clasic, Agerpres, Spotmedia, UZPR – Uniunea Ziariștilor Profesioniști din România, Zile și Nopți, Fest.ro, Daily Magazine, Cultura Life, Revista Leviathan, Native Advertising,  </w:t>
      </w:r>
      <w:r w:rsidR="004F4A5C" w:rsidRPr="00DF78FC">
        <w:rPr>
          <w:rFonts w:ascii="Times New Roman" w:hAnsi="Times New Roman"/>
          <w:spacing w:val="-2"/>
          <w:sz w:val="24"/>
          <w:szCs w:val="24"/>
          <w:lang w:val="ro-RO"/>
        </w:rPr>
        <w:t xml:space="preserve">Ziarul News, </w:t>
      </w:r>
      <w:r w:rsidR="004975B6" w:rsidRPr="00DF78FC">
        <w:rPr>
          <w:rFonts w:ascii="Times New Roman" w:hAnsi="Times New Roman"/>
          <w:spacing w:val="-2"/>
          <w:sz w:val="24"/>
          <w:szCs w:val="24"/>
          <w:lang w:val="ro-RO"/>
        </w:rPr>
        <w:t xml:space="preserve">Future Economy, 10-S.ro, </w:t>
      </w:r>
      <w:r w:rsidRPr="00DF78FC">
        <w:rPr>
          <w:rFonts w:ascii="Times New Roman" w:hAnsi="Times New Roman"/>
          <w:spacing w:val="-2"/>
          <w:sz w:val="24"/>
          <w:szCs w:val="24"/>
          <w:lang w:val="ro-RO"/>
        </w:rPr>
        <w:t>ConnectArts, Revista Femeia, Revista Tango – Marea Dragoste, Revista Actualitatea Muzicală a UCMR, LiterNet.ro, BookHub, Palindrom, Literomania, Iqads, Catchy, InOras.ro, AgentiadeCarte.ro, PRwave, Jurnalul de Afaceri, Republika Kritica, Autentici.info, Bună Ziua Iași, Ceașca de Cultură, Oficiul de Știri, România Pozitivă, Jurnal de București, Promenada Culturală, Bucureșteni.ro, Presa de Azi,  Lumea Muzicii, Cult-ura.ro, Gorj Express, Știrile Olteniei,</w:t>
      </w:r>
      <w:r w:rsidR="000720E4" w:rsidRPr="00DF78FC">
        <w:rPr>
          <w:rFonts w:ascii="Times New Roman" w:hAnsi="Times New Roman"/>
          <w:spacing w:val="-2"/>
          <w:sz w:val="24"/>
          <w:szCs w:val="24"/>
          <w:lang w:val="ro-RO"/>
        </w:rPr>
        <w:t xml:space="preserve"> </w:t>
      </w:r>
      <w:r w:rsidRPr="00DF78FC">
        <w:rPr>
          <w:rFonts w:ascii="Times New Roman" w:hAnsi="Times New Roman"/>
          <w:spacing w:val="-2"/>
          <w:sz w:val="24"/>
          <w:szCs w:val="24"/>
          <w:lang w:val="ro-RO"/>
        </w:rPr>
        <w:t>Info Ploiești City, Brașov On, Constanța Press, Știri din Cluj, Știrile Banatului, Știrile Moldovei, Știri Companii, Ziarul Tranzilvaniei, Știri din Cluj</w:t>
      </w:r>
      <w:r w:rsidR="004975B6" w:rsidRPr="00DF78FC">
        <w:rPr>
          <w:rFonts w:ascii="Times New Roman" w:hAnsi="Times New Roman"/>
          <w:spacing w:val="-2"/>
          <w:sz w:val="24"/>
          <w:szCs w:val="24"/>
          <w:lang w:val="ro-RO"/>
        </w:rPr>
        <w:t>.</w:t>
      </w:r>
      <w:r w:rsidRPr="00DF78FC">
        <w:rPr>
          <w:rFonts w:ascii="Times New Roman" w:hAnsi="Times New Roman"/>
          <w:spacing w:val="-2"/>
          <w:sz w:val="24"/>
          <w:szCs w:val="24"/>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61D2C8D" w14:textId="77777777" w:rsidR="005D7C91" w:rsidRPr="004975B6" w:rsidRDefault="005D7C91">
      <w:pPr>
        <w:pStyle w:val="Body"/>
        <w:shd w:val="clear" w:color="auto" w:fill="FFFFFF"/>
        <w:spacing w:after="0" w:line="240" w:lineRule="auto"/>
        <w:ind w:left="2" w:hanging="2"/>
        <w:jc w:val="both"/>
        <w:rPr>
          <w:rFonts w:ascii="Times New Roman" w:eastAsia="Times New Roman" w:hAnsi="Times New Roman" w:cs="Times New Roman"/>
          <w:spacing w:val="-4"/>
          <w:sz w:val="24"/>
          <w:szCs w:val="24"/>
          <w:lang w:val="ro-RO"/>
        </w:rPr>
      </w:pPr>
    </w:p>
    <w:p w14:paraId="1B1CDFC0" w14:textId="1471426E" w:rsidR="005D7C91" w:rsidRPr="004975B6" w:rsidRDefault="00CE18F0">
      <w:pPr>
        <w:pStyle w:val="Body"/>
        <w:shd w:val="clear" w:color="auto" w:fill="FFFFFF"/>
        <w:spacing w:after="0" w:line="240" w:lineRule="auto"/>
        <w:ind w:left="2" w:hanging="2"/>
        <w:jc w:val="both"/>
        <w:rPr>
          <w:lang w:val="ro-RO"/>
        </w:rPr>
      </w:pPr>
      <w:r w:rsidRPr="004975B6">
        <w:rPr>
          <w:rFonts w:ascii="Times New Roman" w:hAnsi="Times New Roman"/>
          <w:spacing w:val="-4"/>
          <w:sz w:val="24"/>
          <w:szCs w:val="24"/>
          <w:lang w:val="ro-RO"/>
        </w:rPr>
        <w:t xml:space="preserve"> </w:t>
      </w:r>
    </w:p>
    <w:sectPr w:rsidR="005D7C91" w:rsidRPr="004975B6">
      <w:headerReference w:type="default" r:id="rId23"/>
      <w:footerReference w:type="default" r:id="rId24"/>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E14F" w14:textId="77777777" w:rsidR="003B4948" w:rsidRDefault="003B4948">
      <w:r>
        <w:separator/>
      </w:r>
    </w:p>
  </w:endnote>
  <w:endnote w:type="continuationSeparator" w:id="0">
    <w:p w14:paraId="014D6896" w14:textId="77777777" w:rsidR="003B4948" w:rsidRDefault="003B4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857EC" w14:textId="77777777" w:rsidR="003B4948" w:rsidRDefault="003B4948">
      <w:r>
        <w:separator/>
      </w:r>
    </w:p>
  </w:footnote>
  <w:footnote w:type="continuationSeparator" w:id="0">
    <w:p w14:paraId="0B558FD3" w14:textId="77777777" w:rsidR="003B4948" w:rsidRDefault="003B4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720E4"/>
    <w:rsid w:val="000A05D8"/>
    <w:rsid w:val="000F4B35"/>
    <w:rsid w:val="00197BC3"/>
    <w:rsid w:val="001F1896"/>
    <w:rsid w:val="002029CE"/>
    <w:rsid w:val="00277D8D"/>
    <w:rsid w:val="002E4545"/>
    <w:rsid w:val="0034662D"/>
    <w:rsid w:val="003B4948"/>
    <w:rsid w:val="004975B6"/>
    <w:rsid w:val="004C465E"/>
    <w:rsid w:val="004F4A5C"/>
    <w:rsid w:val="004F6C47"/>
    <w:rsid w:val="005D7C91"/>
    <w:rsid w:val="008407B9"/>
    <w:rsid w:val="00844FFD"/>
    <w:rsid w:val="00CE18F0"/>
    <w:rsid w:val="00CE6B18"/>
    <w:rsid w:val="00D80795"/>
    <w:rsid w:val="00DF78FC"/>
    <w:rsid w:val="00E5744F"/>
    <w:rsid w:val="00ED02CC"/>
    <w:rsid w:val="00EE6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MeniuneNerezolvat">
    <w:name w:val="Unresolved Mention"/>
    <w:basedOn w:val="Fontdeparagrafimplicit"/>
    <w:uiPriority w:val="99"/>
    <w:semiHidden/>
    <w:unhideWhenUsed/>
    <w:rsid w:val="004F6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awg@rkiwien.at" TargetMode="External" /><Relationship Id="rId13" Type="http://schemas.openxmlformats.org/officeDocument/2006/relationships/hyperlink" Target="mailto:institut.roumain@gmail.com" TargetMode="External" /><Relationship Id="rId18" Type="http://schemas.openxmlformats.org/officeDocument/2006/relationships/hyperlink" Target="https://ro.wikipedia.org/wiki/Doina_Lemny" TargetMode="External" /><Relationship Id="rId26" Type="http://schemas.openxmlformats.org/officeDocument/2006/relationships/theme" Target="theme/theme1.xml" /><Relationship Id="rId3" Type="http://schemas.openxmlformats.org/officeDocument/2006/relationships/webSettings" Target="webSettings.xml" /><Relationship Id="rId21" Type="http://schemas.openxmlformats.org/officeDocument/2006/relationships/hyperlink" Target="http://www.revistatango.ro/" TargetMode="External" /><Relationship Id="rId7" Type="http://schemas.openxmlformats.org/officeDocument/2006/relationships/hyperlink" Target="mailto:office@inomusicart.com" TargetMode="External" /><Relationship Id="rId12" Type="http://schemas.openxmlformats.org/officeDocument/2006/relationships/hyperlink" Target="mailto:office@inomusicart.com" TargetMode="External" /><Relationship Id="rId17" Type="http://schemas.openxmlformats.org/officeDocument/2006/relationships/hyperlink" Target="https://angeladraghicescu.com/" TargetMode="External" /><Relationship Id="rId25"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hyperlink" Target="https://www.rodicavica.com/" TargetMode="External" /><Relationship Id="rId20" Type="http://schemas.openxmlformats.org/officeDocument/2006/relationships/hyperlink" Target="https://soundcloud.com/radu-mihalache" TargetMode="External" /><Relationship Id="rId1" Type="http://schemas.openxmlformats.org/officeDocument/2006/relationships/styles" Target="styles.xml" /><Relationship Id="rId6" Type="http://schemas.openxmlformats.org/officeDocument/2006/relationships/hyperlink" Target="mailto:office@inomusicart.com" TargetMode="External" /><Relationship Id="rId11" Type="http://schemas.openxmlformats.org/officeDocument/2006/relationships/hyperlink" Target="mailto:icrmadrid@icr.ro" TargetMode="External" /><Relationship Id="rId24" Type="http://schemas.openxmlformats.org/officeDocument/2006/relationships/footer" Target="footer1.xml" /><Relationship Id="rId5" Type="http://schemas.openxmlformats.org/officeDocument/2006/relationships/endnotes" Target="endnotes.xml" /><Relationship Id="rId15" Type="http://schemas.openxmlformats.org/officeDocument/2006/relationships/hyperlink" Target="mailto:office@inomusicart.com" TargetMode="External" /><Relationship Id="rId23" Type="http://schemas.openxmlformats.org/officeDocument/2006/relationships/header" Target="header1.xml" /><Relationship Id="rId10" Type="http://schemas.openxmlformats.org/officeDocument/2006/relationships/hyperlink" Target="mailto:roma.protocol@mae.ro" TargetMode="External" /><Relationship Id="rId19" Type="http://schemas.openxmlformats.org/officeDocument/2006/relationships/hyperlink" Target="https://soundcloud.com/sabina-ulubeanu" TargetMode="External" /><Relationship Id="rId4" Type="http://schemas.openxmlformats.org/officeDocument/2006/relationships/footnotes" Target="footnotes.xml" /><Relationship Id="rId9" Type="http://schemas.openxmlformats.org/officeDocument/2006/relationships/hyperlink" Target="mailto:budapesta2@icr.ro" TargetMode="External" /><Relationship Id="rId14" Type="http://schemas.openxmlformats.org/officeDocument/2006/relationships/hyperlink" Target="mailto:office@inomusicart.com" TargetMode="External" /><Relationship Id="rId22" Type="http://schemas.openxmlformats.org/officeDocument/2006/relationships/hyperlink" Target="https://alice.revistatango.ro/" TargetMode="Externa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2715</Words>
  <Characters>15747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Mihai Stan</cp:lastModifiedBy>
  <cp:revision>2</cp:revision>
  <dcterms:created xsi:type="dcterms:W3CDTF">2026-03-14T16:26:00Z</dcterms:created>
  <dcterms:modified xsi:type="dcterms:W3CDTF">2026-03-14T16:26:00Z</dcterms:modified>
</cp:coreProperties>
</file>