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7F0EB" w14:textId="77777777" w:rsidR="005D7C91" w:rsidRPr="004975B6" w:rsidRDefault="00CE18F0">
      <w:pPr>
        <w:pStyle w:val="Body"/>
        <w:spacing w:after="120" w:line="240" w:lineRule="auto"/>
        <w:jc w:val="center"/>
        <w:rPr>
          <w:rFonts w:ascii="Times New Roman" w:eastAsia="Times New Roman" w:hAnsi="Times New Roman" w:cs="Times New Roman"/>
          <w:sz w:val="24"/>
          <w:szCs w:val="24"/>
          <w:lang w:val="ro-RO"/>
        </w:rPr>
      </w:pPr>
      <w:r w:rsidRPr="004975B6">
        <w:rPr>
          <w:rFonts w:ascii="Times New Roman" w:hAnsi="Times New Roman"/>
          <w:b/>
          <w:bCs/>
          <w:sz w:val="24"/>
          <w:szCs w:val="24"/>
          <w:lang w:val="ro-RO"/>
        </w:rPr>
        <w:t>COMUNICAT DE PRESĂ</w:t>
      </w:r>
    </w:p>
    <w:p w14:paraId="7D8C8AC2" w14:textId="77777777" w:rsidR="00B41F9D" w:rsidRDefault="00C33191" w:rsidP="00B41F9D">
      <w:pPr>
        <w:pStyle w:val="Body"/>
        <w:spacing w:after="0" w:line="240" w:lineRule="auto"/>
        <w:jc w:val="center"/>
        <w:rPr>
          <w:rFonts w:ascii="Times New Roman" w:hAnsi="Times New Roman"/>
          <w:b/>
          <w:bCs/>
          <w:i/>
          <w:iCs/>
          <w:sz w:val="24"/>
          <w:szCs w:val="24"/>
          <w:shd w:val="clear" w:color="auto" w:fill="FFFFFF"/>
          <w:lang w:val="ro-RO"/>
        </w:rPr>
      </w:pPr>
      <w:r>
        <w:rPr>
          <w:rFonts w:ascii="Times New Roman" w:hAnsi="Times New Roman"/>
          <w:b/>
          <w:bCs/>
          <w:sz w:val="24"/>
          <w:szCs w:val="24"/>
          <w:shd w:val="clear" w:color="auto" w:fill="FFFFFF"/>
          <w:lang w:val="ro-RO"/>
        </w:rPr>
        <w:t>CONCERTUL</w:t>
      </w:r>
      <w:r w:rsidR="00723649">
        <w:rPr>
          <w:rFonts w:ascii="Times New Roman" w:hAnsi="Times New Roman"/>
          <w:b/>
          <w:bCs/>
          <w:sz w:val="24"/>
          <w:szCs w:val="24"/>
          <w:shd w:val="clear" w:color="auto" w:fill="FFFFFF"/>
          <w:lang w:val="ro-RO"/>
        </w:rPr>
        <w:t xml:space="preserve"> </w:t>
      </w:r>
      <w:r w:rsidR="00B41F9D">
        <w:rPr>
          <w:rFonts w:ascii="Times New Roman" w:hAnsi="Times New Roman"/>
          <w:b/>
          <w:bCs/>
          <w:i/>
          <w:iCs/>
          <w:sz w:val="24"/>
          <w:szCs w:val="24"/>
          <w:shd w:val="clear" w:color="auto" w:fill="FFFFFF"/>
          <w:lang w:val="ro-RO"/>
        </w:rPr>
        <w:t xml:space="preserve">CULORILE UNEI GRĂDINI SONORE. </w:t>
      </w:r>
    </w:p>
    <w:p w14:paraId="56DEA2CB" w14:textId="3BC4876F" w:rsidR="00723649" w:rsidRPr="00B41F9D" w:rsidRDefault="00B41F9D" w:rsidP="00B41F9D">
      <w:pPr>
        <w:pStyle w:val="Body"/>
        <w:spacing w:after="0" w:line="240" w:lineRule="auto"/>
        <w:jc w:val="center"/>
        <w:rPr>
          <w:rFonts w:ascii="Times New Roman" w:hAnsi="Times New Roman"/>
          <w:b/>
          <w:bCs/>
          <w:i/>
          <w:iCs/>
          <w:sz w:val="24"/>
          <w:szCs w:val="24"/>
          <w:shd w:val="clear" w:color="auto" w:fill="FFFFFF"/>
          <w:lang w:val="ro-RO"/>
        </w:rPr>
      </w:pPr>
      <w:r>
        <w:rPr>
          <w:rFonts w:ascii="Times New Roman" w:hAnsi="Times New Roman"/>
          <w:b/>
          <w:bCs/>
          <w:i/>
          <w:iCs/>
          <w:sz w:val="24"/>
          <w:szCs w:val="24"/>
          <w:shd w:val="clear" w:color="auto" w:fill="FFFFFF"/>
          <w:lang w:val="ro-RO"/>
        </w:rPr>
        <w:t>H</w:t>
      </w:r>
      <w:r w:rsidR="005E4136">
        <w:rPr>
          <w:rFonts w:ascii="Times New Roman" w:hAnsi="Times New Roman"/>
          <w:b/>
          <w:bCs/>
          <w:i/>
          <w:iCs/>
          <w:sz w:val="24"/>
          <w:szCs w:val="24"/>
          <w:shd w:val="clear" w:color="auto" w:fill="FFFFFF"/>
          <w:lang w:val="ro-RO"/>
        </w:rPr>
        <w:t xml:space="preserve">OMMAGE </w:t>
      </w:r>
      <w:r w:rsidR="005E4136" w:rsidRPr="005E4136">
        <w:rPr>
          <w:rFonts w:ascii="Times New Roman" w:hAnsi="Times New Roman"/>
          <w:b/>
          <w:bCs/>
          <w:i/>
          <w:iCs/>
          <w:sz w:val="24"/>
          <w:szCs w:val="24"/>
          <w:shd w:val="clear" w:color="auto" w:fill="FFFFFF"/>
          <w:lang w:val="ro-RO"/>
        </w:rPr>
        <w:t xml:space="preserve">À </w:t>
      </w:r>
      <w:r>
        <w:rPr>
          <w:rFonts w:ascii="Times New Roman" w:hAnsi="Times New Roman"/>
          <w:b/>
          <w:bCs/>
          <w:i/>
          <w:iCs/>
          <w:sz w:val="24"/>
          <w:szCs w:val="24"/>
          <w:shd w:val="clear" w:color="auto" w:fill="FFFFFF"/>
          <w:lang w:val="ro-RO"/>
        </w:rPr>
        <w:t xml:space="preserve">GEORGES ENESCO </w:t>
      </w:r>
      <w:r w:rsidR="003507C4" w:rsidRPr="003507C4">
        <w:rPr>
          <w:rFonts w:ascii="Times New Roman" w:hAnsi="Times New Roman"/>
          <w:b/>
          <w:bCs/>
          <w:sz w:val="24"/>
          <w:szCs w:val="24"/>
          <w:shd w:val="clear" w:color="auto" w:fill="FFFFFF"/>
          <w:lang w:val="ro-RO"/>
        </w:rPr>
        <w:t xml:space="preserve">LA </w:t>
      </w:r>
      <w:r>
        <w:rPr>
          <w:rFonts w:ascii="Times New Roman" w:hAnsi="Times New Roman"/>
          <w:b/>
          <w:bCs/>
          <w:sz w:val="24"/>
          <w:szCs w:val="24"/>
          <w:shd w:val="clear" w:color="auto" w:fill="FFFFFF"/>
          <w:lang w:val="ro-RO"/>
        </w:rPr>
        <w:t>MUZEUL THEODOR AMAN</w:t>
      </w:r>
      <w:r w:rsidR="00723649" w:rsidRPr="003507C4">
        <w:rPr>
          <w:rFonts w:ascii="Times New Roman" w:hAnsi="Times New Roman"/>
          <w:b/>
          <w:bCs/>
          <w:sz w:val="24"/>
          <w:szCs w:val="24"/>
          <w:shd w:val="clear" w:color="auto" w:fill="FFFFFF"/>
          <w:lang w:val="ro-RO"/>
        </w:rPr>
        <w:t xml:space="preserve"> </w:t>
      </w:r>
    </w:p>
    <w:p w14:paraId="10D7F2A9" w14:textId="77777777" w:rsidR="003B6882" w:rsidRDefault="003B6882">
      <w:pPr>
        <w:pStyle w:val="Body"/>
        <w:spacing w:after="0" w:line="240" w:lineRule="auto"/>
        <w:jc w:val="both"/>
        <w:rPr>
          <w:rFonts w:ascii="Times New Roman" w:hAnsi="Times New Roman"/>
          <w:sz w:val="24"/>
          <w:szCs w:val="24"/>
          <w:shd w:val="clear" w:color="auto" w:fill="FFFFFF"/>
          <w:lang w:val="ro-RO"/>
        </w:rPr>
      </w:pPr>
    </w:p>
    <w:p w14:paraId="6C8B51E0" w14:textId="21497AB4" w:rsidR="00F92DA9" w:rsidRDefault="00B41F9D" w:rsidP="004C7A24">
      <w:pPr>
        <w:pStyle w:val="Body"/>
        <w:spacing w:after="0" w:line="240" w:lineRule="auto"/>
        <w:ind w:firstLine="708"/>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Joi</w:t>
      </w:r>
      <w:r w:rsidR="00723649">
        <w:rPr>
          <w:rFonts w:ascii="Times New Roman" w:hAnsi="Times New Roman"/>
          <w:sz w:val="24"/>
          <w:szCs w:val="24"/>
          <w:shd w:val="clear" w:color="auto" w:fill="FFFFFF"/>
          <w:lang w:val="ro-RO"/>
        </w:rPr>
        <w:t xml:space="preserve">, </w:t>
      </w:r>
      <w:r w:rsidR="003507C4">
        <w:rPr>
          <w:rFonts w:ascii="Times New Roman" w:hAnsi="Times New Roman"/>
          <w:sz w:val="24"/>
          <w:szCs w:val="24"/>
          <w:shd w:val="clear" w:color="auto" w:fill="FFFFFF"/>
          <w:lang w:val="ro-RO"/>
        </w:rPr>
        <w:t>1</w:t>
      </w:r>
      <w:r>
        <w:rPr>
          <w:rFonts w:ascii="Times New Roman" w:hAnsi="Times New Roman"/>
          <w:sz w:val="24"/>
          <w:szCs w:val="24"/>
          <w:shd w:val="clear" w:color="auto" w:fill="FFFFFF"/>
          <w:lang w:val="ro-RO"/>
        </w:rPr>
        <w:t>7</w:t>
      </w:r>
      <w:r w:rsidR="00CE18F0" w:rsidRPr="004975B6">
        <w:rPr>
          <w:rFonts w:ascii="Times New Roman" w:hAnsi="Times New Roman"/>
          <w:sz w:val="24"/>
          <w:szCs w:val="24"/>
          <w:shd w:val="clear" w:color="auto" w:fill="FFFFFF"/>
          <w:lang w:val="ro-RO"/>
        </w:rPr>
        <w:t xml:space="preserve"> </w:t>
      </w:r>
      <w:r w:rsidR="003B6882">
        <w:rPr>
          <w:rFonts w:ascii="Times New Roman" w:hAnsi="Times New Roman"/>
          <w:sz w:val="24"/>
          <w:szCs w:val="24"/>
          <w:shd w:val="clear" w:color="auto" w:fill="FFFFFF"/>
          <w:lang w:val="ro-RO"/>
        </w:rPr>
        <w:t xml:space="preserve">septembrie </w:t>
      </w:r>
      <w:r w:rsidR="00CE18F0" w:rsidRPr="004975B6">
        <w:rPr>
          <w:rFonts w:ascii="Times New Roman" w:hAnsi="Times New Roman"/>
          <w:sz w:val="24"/>
          <w:szCs w:val="24"/>
          <w:shd w:val="clear" w:color="auto" w:fill="FFFFFF"/>
          <w:lang w:val="ro-RO"/>
        </w:rPr>
        <w:t>2026</w:t>
      </w:r>
      <w:r w:rsidR="00417758">
        <w:rPr>
          <w:rFonts w:ascii="Times New Roman" w:hAnsi="Times New Roman"/>
          <w:sz w:val="24"/>
          <w:szCs w:val="24"/>
          <w:shd w:val="clear" w:color="auto" w:fill="FFFFFF"/>
          <w:lang w:val="ro-RO"/>
        </w:rPr>
        <w:t>,</w:t>
      </w:r>
      <w:r w:rsidR="00723649">
        <w:rPr>
          <w:rFonts w:ascii="Times New Roman" w:hAnsi="Times New Roman"/>
          <w:sz w:val="24"/>
          <w:szCs w:val="24"/>
          <w:shd w:val="clear" w:color="auto" w:fill="FFFFFF"/>
          <w:lang w:val="ro-RO"/>
        </w:rPr>
        <w:t xml:space="preserve"> ora 1</w:t>
      </w:r>
      <w:r w:rsidR="0089723F">
        <w:rPr>
          <w:rFonts w:ascii="Times New Roman" w:hAnsi="Times New Roman"/>
          <w:sz w:val="24"/>
          <w:szCs w:val="24"/>
          <w:shd w:val="clear" w:color="auto" w:fill="FFFFFF"/>
          <w:lang w:val="ro-RO"/>
        </w:rPr>
        <w:t>8</w:t>
      </w:r>
      <w:r w:rsidR="00723649">
        <w:rPr>
          <w:rFonts w:ascii="Times New Roman" w:hAnsi="Times New Roman"/>
          <w:sz w:val="24"/>
          <w:szCs w:val="24"/>
          <w:shd w:val="clear" w:color="auto" w:fill="FFFFFF"/>
          <w:lang w:val="ro-RO"/>
        </w:rPr>
        <w:t xml:space="preserve">:00, </w:t>
      </w:r>
      <w:r w:rsidR="00682AFC">
        <w:rPr>
          <w:rFonts w:ascii="Times New Roman" w:hAnsi="Times New Roman"/>
          <w:sz w:val="24"/>
          <w:szCs w:val="24"/>
          <w:shd w:val="clear" w:color="auto" w:fill="FFFFFF"/>
          <w:lang w:val="ro-RO"/>
        </w:rPr>
        <w:t xml:space="preserve">la </w:t>
      </w:r>
      <w:r>
        <w:rPr>
          <w:rFonts w:ascii="Times New Roman" w:hAnsi="Times New Roman"/>
          <w:sz w:val="24"/>
          <w:szCs w:val="24"/>
          <w:shd w:val="clear" w:color="auto" w:fill="FFFFFF"/>
          <w:lang w:val="ro-RO"/>
        </w:rPr>
        <w:t>Muzeul Theodor Aman</w:t>
      </w:r>
      <w:r w:rsidR="00C33191">
        <w:rPr>
          <w:rFonts w:ascii="Times New Roman" w:hAnsi="Times New Roman"/>
          <w:sz w:val="24"/>
          <w:szCs w:val="24"/>
          <w:shd w:val="clear" w:color="auto" w:fill="FFFFFF"/>
          <w:lang w:val="ro-RO"/>
        </w:rPr>
        <w:t xml:space="preserve"> </w:t>
      </w:r>
      <w:r w:rsidR="00723649">
        <w:rPr>
          <w:rFonts w:ascii="Times New Roman" w:hAnsi="Times New Roman"/>
          <w:sz w:val="24"/>
          <w:szCs w:val="24"/>
          <w:shd w:val="clear" w:color="auto" w:fill="FFFFFF"/>
          <w:lang w:val="ro-RO"/>
        </w:rPr>
        <w:t>(</w:t>
      </w:r>
      <w:r>
        <w:rPr>
          <w:rFonts w:ascii="Times New Roman" w:hAnsi="Times New Roman"/>
          <w:sz w:val="24"/>
          <w:szCs w:val="24"/>
          <w:shd w:val="clear" w:color="auto" w:fill="FFFFFF"/>
          <w:lang w:val="ro-RO"/>
        </w:rPr>
        <w:t>Strada C.A. Rosetti</w:t>
      </w:r>
      <w:r w:rsidR="005E4136">
        <w:rPr>
          <w:rFonts w:ascii="Times New Roman" w:hAnsi="Times New Roman"/>
          <w:sz w:val="24"/>
          <w:szCs w:val="24"/>
          <w:shd w:val="clear" w:color="auto" w:fill="FFFFFF"/>
          <w:lang w:val="ro-RO"/>
        </w:rPr>
        <w:t xml:space="preserve"> </w:t>
      </w:r>
      <w:r w:rsidR="00C33191">
        <w:rPr>
          <w:rFonts w:ascii="Times New Roman" w:hAnsi="Times New Roman"/>
          <w:sz w:val="24"/>
          <w:szCs w:val="24"/>
          <w:shd w:val="clear" w:color="auto" w:fill="FFFFFF"/>
          <w:lang w:val="ro-RO"/>
        </w:rPr>
        <w:t xml:space="preserve"> </w:t>
      </w:r>
      <w:r w:rsidR="00682AFC">
        <w:rPr>
          <w:rFonts w:ascii="Times New Roman" w:hAnsi="Times New Roman"/>
          <w:sz w:val="24"/>
          <w:szCs w:val="24"/>
          <w:shd w:val="clear" w:color="auto" w:fill="FFFFFF"/>
          <w:lang w:val="ro-RO"/>
        </w:rPr>
        <w:t xml:space="preserve">nr. </w:t>
      </w:r>
      <w:r>
        <w:rPr>
          <w:rFonts w:ascii="Times New Roman" w:hAnsi="Times New Roman"/>
          <w:sz w:val="24"/>
          <w:szCs w:val="24"/>
          <w:shd w:val="clear" w:color="auto" w:fill="FFFFFF"/>
          <w:lang w:val="ro-RO"/>
        </w:rPr>
        <w:t>8</w:t>
      </w:r>
      <w:r w:rsidR="00723649" w:rsidRPr="00723649">
        <w:rPr>
          <w:rFonts w:ascii="Times New Roman" w:hAnsi="Times New Roman"/>
          <w:color w:val="auto"/>
          <w:sz w:val="24"/>
          <w:szCs w:val="24"/>
          <w:shd w:val="clear" w:color="auto" w:fill="FFFFFF"/>
          <w:lang w:val="ro-RO"/>
        </w:rPr>
        <w:t xml:space="preserve">), </w:t>
      </w:r>
      <w:r w:rsidR="003B6882">
        <w:rPr>
          <w:rFonts w:ascii="Times New Roman" w:hAnsi="Times New Roman"/>
          <w:sz w:val="24"/>
          <w:szCs w:val="24"/>
          <w:shd w:val="clear" w:color="auto" w:fill="FFFFFF"/>
          <w:lang w:val="ro-RO"/>
        </w:rPr>
        <w:t>Asociația pentru Muzică, Artă și Cultură</w:t>
      </w:r>
      <w:r>
        <w:rPr>
          <w:rFonts w:ascii="Times New Roman" w:hAnsi="Times New Roman"/>
          <w:sz w:val="24"/>
          <w:szCs w:val="24"/>
          <w:shd w:val="clear" w:color="auto" w:fill="FFFFFF"/>
          <w:lang w:val="ro-RO"/>
        </w:rPr>
        <w:t xml:space="preserve">, </w:t>
      </w:r>
      <w:r w:rsidR="00723649">
        <w:rPr>
          <w:rFonts w:ascii="Times New Roman" w:hAnsi="Times New Roman"/>
          <w:sz w:val="24"/>
          <w:szCs w:val="24"/>
          <w:shd w:val="clear" w:color="auto" w:fill="FFFFFF"/>
          <w:lang w:val="ro-RO"/>
        </w:rPr>
        <w:t xml:space="preserve">Muzeul </w:t>
      </w:r>
      <w:r w:rsidR="0089723F">
        <w:rPr>
          <w:rFonts w:ascii="Times New Roman" w:hAnsi="Times New Roman"/>
          <w:sz w:val="24"/>
          <w:szCs w:val="24"/>
          <w:shd w:val="clear" w:color="auto" w:fill="FFFFFF"/>
          <w:lang w:val="ro-RO"/>
        </w:rPr>
        <w:t>Municipiului București</w:t>
      </w:r>
      <w:r>
        <w:rPr>
          <w:rFonts w:ascii="Times New Roman" w:hAnsi="Times New Roman"/>
          <w:sz w:val="24"/>
          <w:szCs w:val="24"/>
          <w:shd w:val="clear" w:color="auto" w:fill="FFFFFF"/>
          <w:lang w:val="ro-RO"/>
        </w:rPr>
        <w:t xml:space="preserve"> și Muzeul Național George Enescu</w:t>
      </w:r>
      <w:r w:rsidR="00723649">
        <w:rPr>
          <w:rFonts w:ascii="Times New Roman" w:hAnsi="Times New Roman"/>
          <w:sz w:val="24"/>
          <w:szCs w:val="24"/>
          <w:shd w:val="clear" w:color="auto" w:fill="FFFFFF"/>
          <w:lang w:val="ro-RO"/>
        </w:rPr>
        <w:t xml:space="preserve">, cu susținerea </w:t>
      </w:r>
      <w:r w:rsidR="003B6882">
        <w:rPr>
          <w:rFonts w:ascii="Times New Roman" w:hAnsi="Times New Roman"/>
          <w:sz w:val="24"/>
          <w:szCs w:val="24"/>
          <w:shd w:val="clear" w:color="auto" w:fill="FFFFFF"/>
          <w:lang w:val="ro-RO"/>
        </w:rPr>
        <w:t xml:space="preserve">Kaufland România, </w:t>
      </w:r>
      <w:r w:rsidR="00723649">
        <w:rPr>
          <w:rFonts w:ascii="Times New Roman" w:hAnsi="Times New Roman"/>
          <w:sz w:val="24"/>
          <w:szCs w:val="24"/>
          <w:shd w:val="clear" w:color="auto" w:fill="FFFFFF"/>
          <w:lang w:val="ro-RO"/>
        </w:rPr>
        <w:t>vă invită la</w:t>
      </w:r>
      <w:r w:rsidR="00682AFC">
        <w:rPr>
          <w:rFonts w:ascii="Times New Roman" w:hAnsi="Times New Roman"/>
          <w:sz w:val="24"/>
          <w:szCs w:val="24"/>
          <w:shd w:val="clear" w:color="auto" w:fill="FFFFFF"/>
          <w:lang w:val="ro-RO"/>
        </w:rPr>
        <w:t xml:space="preserve"> </w:t>
      </w:r>
      <w:r w:rsidR="000B423C">
        <w:rPr>
          <w:rFonts w:ascii="Times New Roman" w:hAnsi="Times New Roman"/>
          <w:sz w:val="24"/>
          <w:szCs w:val="24"/>
          <w:shd w:val="clear" w:color="auto" w:fill="FFFFFF"/>
          <w:lang w:val="ro-RO"/>
        </w:rPr>
        <w:t xml:space="preserve">cel </w:t>
      </w:r>
      <w:r w:rsidR="0089723F">
        <w:rPr>
          <w:rFonts w:ascii="Times New Roman" w:hAnsi="Times New Roman"/>
          <w:sz w:val="24"/>
          <w:szCs w:val="24"/>
          <w:shd w:val="clear" w:color="auto" w:fill="FFFFFF"/>
          <w:lang w:val="ro-RO"/>
        </w:rPr>
        <w:t xml:space="preserve">de-al </w:t>
      </w:r>
      <w:r>
        <w:rPr>
          <w:rFonts w:ascii="Times New Roman" w:hAnsi="Times New Roman"/>
          <w:sz w:val="24"/>
          <w:szCs w:val="24"/>
          <w:shd w:val="clear" w:color="auto" w:fill="FFFFFF"/>
          <w:lang w:val="ro-RO"/>
        </w:rPr>
        <w:t>zecelea</w:t>
      </w:r>
      <w:r w:rsidR="0089723F">
        <w:rPr>
          <w:rFonts w:ascii="Times New Roman" w:hAnsi="Times New Roman"/>
          <w:sz w:val="24"/>
          <w:szCs w:val="24"/>
          <w:shd w:val="clear" w:color="auto" w:fill="FFFFFF"/>
          <w:lang w:val="ro-RO"/>
        </w:rPr>
        <w:t xml:space="preserve"> </w:t>
      </w:r>
      <w:r w:rsidR="00C33191">
        <w:rPr>
          <w:rFonts w:ascii="Times New Roman" w:hAnsi="Times New Roman"/>
          <w:sz w:val="24"/>
          <w:szCs w:val="24"/>
          <w:shd w:val="clear" w:color="auto" w:fill="FFFFFF"/>
          <w:lang w:val="ro-RO"/>
        </w:rPr>
        <w:t xml:space="preserve">eveniment muzical </w:t>
      </w:r>
      <w:r w:rsidR="00682AFC">
        <w:rPr>
          <w:rFonts w:ascii="Times New Roman" w:hAnsi="Times New Roman"/>
          <w:sz w:val="24"/>
          <w:szCs w:val="24"/>
          <w:shd w:val="clear" w:color="auto" w:fill="FFFFFF"/>
          <w:lang w:val="ro-RO"/>
        </w:rPr>
        <w:t xml:space="preserve">din cadrul proiectului </w:t>
      </w:r>
      <w:r w:rsidR="00682AFC" w:rsidRPr="00682AFC">
        <w:rPr>
          <w:rFonts w:ascii="Times New Roman" w:hAnsi="Times New Roman"/>
          <w:b/>
          <w:bCs/>
          <w:sz w:val="24"/>
          <w:szCs w:val="24"/>
          <w:shd w:val="clear" w:color="auto" w:fill="FFFFFF"/>
          <w:lang w:val="ro-RO"/>
        </w:rPr>
        <w:t>MUZICA LA MUZEU. O incursiune în lumea artelor</w:t>
      </w:r>
      <w:r w:rsidR="00682AFC">
        <w:rPr>
          <w:rFonts w:ascii="Times New Roman" w:hAnsi="Times New Roman"/>
          <w:sz w:val="24"/>
          <w:szCs w:val="24"/>
          <w:shd w:val="clear" w:color="auto" w:fill="FFFFFF"/>
          <w:lang w:val="ro-RO"/>
        </w:rPr>
        <w:t>.</w:t>
      </w:r>
      <w:r w:rsidR="00417758">
        <w:rPr>
          <w:rFonts w:ascii="Times New Roman" w:hAnsi="Times New Roman"/>
          <w:sz w:val="24"/>
          <w:szCs w:val="24"/>
          <w:shd w:val="clear" w:color="auto" w:fill="FFFFFF"/>
          <w:lang w:val="ro-RO"/>
        </w:rPr>
        <w:t xml:space="preserve"> </w:t>
      </w:r>
    </w:p>
    <w:p w14:paraId="5C95EFD0" w14:textId="7FABB298" w:rsidR="0089723F" w:rsidRDefault="00723649" w:rsidP="0089723F">
      <w:pPr>
        <w:pStyle w:val="Body"/>
        <w:spacing w:after="0" w:line="240" w:lineRule="auto"/>
        <w:ind w:firstLine="708"/>
        <w:jc w:val="both"/>
        <w:rPr>
          <w:rFonts w:ascii="Times New Roman" w:hAnsi="Times New Roman" w:cs="Times New Roman"/>
          <w:color w:val="auto"/>
          <w:sz w:val="24"/>
          <w:szCs w:val="24"/>
          <w:shd w:val="clear" w:color="auto" w:fill="FFFFFF"/>
          <w:lang w:val="ro-RO"/>
        </w:rPr>
      </w:pPr>
      <w:r>
        <w:rPr>
          <w:rFonts w:ascii="Times New Roman" w:hAnsi="Times New Roman"/>
          <w:sz w:val="24"/>
          <w:szCs w:val="24"/>
          <w:shd w:val="clear" w:color="auto" w:fill="FFFFFF"/>
          <w:lang w:val="ro-RO"/>
        </w:rPr>
        <w:t>Concertul</w:t>
      </w:r>
      <w:r w:rsidR="005E387F" w:rsidRPr="00417758">
        <w:rPr>
          <w:rFonts w:ascii="Times New Roman" w:hAnsi="Times New Roman"/>
          <w:sz w:val="24"/>
          <w:szCs w:val="24"/>
          <w:shd w:val="clear" w:color="auto" w:fill="FFFFFF"/>
          <w:lang w:val="ro-RO"/>
        </w:rPr>
        <w:t xml:space="preserve"> </w:t>
      </w:r>
      <w:r w:rsidR="00B41F9D">
        <w:rPr>
          <w:rFonts w:ascii="Times New Roman" w:hAnsi="Times New Roman"/>
          <w:b/>
          <w:bCs/>
          <w:i/>
          <w:iCs/>
          <w:sz w:val="24"/>
          <w:szCs w:val="24"/>
          <w:shd w:val="clear" w:color="auto" w:fill="FFFFFF"/>
          <w:lang w:val="ro-RO"/>
        </w:rPr>
        <w:t>Culorile unei grădini sonore. H</w:t>
      </w:r>
      <w:r w:rsidR="005E4136">
        <w:rPr>
          <w:rFonts w:ascii="Times New Roman" w:hAnsi="Times New Roman"/>
          <w:b/>
          <w:bCs/>
          <w:i/>
          <w:iCs/>
          <w:sz w:val="24"/>
          <w:szCs w:val="24"/>
          <w:shd w:val="clear" w:color="auto" w:fill="FFFFFF"/>
          <w:lang w:val="ro-RO"/>
        </w:rPr>
        <w:t xml:space="preserve">ommage </w:t>
      </w:r>
      <w:r w:rsidR="005E4136" w:rsidRPr="005E4136">
        <w:rPr>
          <w:rFonts w:ascii="Times New Roman" w:hAnsi="Times New Roman"/>
          <w:b/>
          <w:bCs/>
          <w:i/>
          <w:iCs/>
          <w:sz w:val="24"/>
          <w:szCs w:val="24"/>
          <w:shd w:val="clear" w:color="auto" w:fill="FFFFFF"/>
          <w:lang w:val="ro-RO"/>
        </w:rPr>
        <w:t xml:space="preserve">à </w:t>
      </w:r>
      <w:r w:rsidR="00B41F9D">
        <w:rPr>
          <w:rFonts w:ascii="Times New Roman" w:hAnsi="Times New Roman"/>
          <w:b/>
          <w:bCs/>
          <w:i/>
          <w:iCs/>
          <w:sz w:val="24"/>
          <w:szCs w:val="24"/>
          <w:shd w:val="clear" w:color="auto" w:fill="FFFFFF"/>
          <w:lang w:val="ro-RO"/>
        </w:rPr>
        <w:t>Georges Enesco</w:t>
      </w:r>
      <w:r>
        <w:rPr>
          <w:rFonts w:ascii="Times New Roman" w:hAnsi="Times New Roman"/>
          <w:i/>
          <w:iCs/>
          <w:sz w:val="24"/>
          <w:szCs w:val="24"/>
          <w:shd w:val="clear" w:color="auto" w:fill="FFFFFF"/>
          <w:lang w:val="ro-RO"/>
        </w:rPr>
        <w:t xml:space="preserve">, </w:t>
      </w:r>
      <w:r w:rsidRPr="00723649">
        <w:rPr>
          <w:rFonts w:ascii="Times New Roman" w:hAnsi="Times New Roman"/>
          <w:sz w:val="24"/>
          <w:szCs w:val="24"/>
          <w:shd w:val="clear" w:color="auto" w:fill="FFFFFF"/>
          <w:lang w:val="ro-RO"/>
        </w:rPr>
        <w:t>desfășurat</w:t>
      </w:r>
      <w:r>
        <w:rPr>
          <w:rFonts w:ascii="Times New Roman" w:hAnsi="Times New Roman"/>
          <w:i/>
          <w:iCs/>
          <w:sz w:val="24"/>
          <w:szCs w:val="24"/>
          <w:shd w:val="clear" w:color="auto" w:fill="FFFFFF"/>
          <w:lang w:val="ro-RO"/>
        </w:rPr>
        <w:t xml:space="preserve"> </w:t>
      </w:r>
      <w:r w:rsidRPr="00F92DA9">
        <w:rPr>
          <w:rFonts w:ascii="Times New Roman" w:hAnsi="Times New Roman"/>
          <w:sz w:val="24"/>
          <w:szCs w:val="24"/>
          <w:shd w:val="clear" w:color="auto" w:fill="FFFFFF"/>
          <w:lang w:val="ro-RO"/>
        </w:rPr>
        <w:t xml:space="preserve">sub patronajul </w:t>
      </w:r>
      <w:r w:rsidRPr="00F92DA9">
        <w:rPr>
          <w:rFonts w:ascii="Times New Roman" w:hAnsi="Times New Roman"/>
          <w:b/>
          <w:bCs/>
          <w:sz w:val="24"/>
          <w:szCs w:val="24"/>
          <w:shd w:val="clear" w:color="auto" w:fill="FFFFFF"/>
          <w:lang w:val="ro-RO"/>
        </w:rPr>
        <w:t>Comisiei Naționale a României pentru UNESCO</w:t>
      </w:r>
      <w:r>
        <w:rPr>
          <w:rFonts w:ascii="Times New Roman" w:hAnsi="Times New Roman"/>
          <w:sz w:val="24"/>
          <w:szCs w:val="24"/>
          <w:shd w:val="clear" w:color="auto" w:fill="FFFFFF"/>
          <w:lang w:val="ro-RO"/>
        </w:rPr>
        <w:t xml:space="preserve"> și a</w:t>
      </w:r>
      <w:r w:rsidRPr="00F92DA9">
        <w:rPr>
          <w:rFonts w:ascii="Times New Roman" w:hAnsi="Times New Roman"/>
          <w:sz w:val="24"/>
          <w:szCs w:val="24"/>
          <w:shd w:val="clear" w:color="auto" w:fill="FFFFFF"/>
          <w:lang w:val="ro-RO"/>
        </w:rPr>
        <w:t xml:space="preserve">l </w:t>
      </w:r>
      <w:r w:rsidRPr="00F92DA9">
        <w:rPr>
          <w:rFonts w:ascii="Times New Roman" w:hAnsi="Times New Roman"/>
          <w:b/>
          <w:bCs/>
          <w:sz w:val="24"/>
          <w:szCs w:val="24"/>
          <w:shd w:val="clear" w:color="auto" w:fill="FFFFFF"/>
          <w:lang w:val="ro-RO"/>
        </w:rPr>
        <w:t>Rețelei Naționale a Muzeelor din România</w:t>
      </w:r>
      <w:r w:rsidRPr="00F92DA9">
        <w:rPr>
          <w:rFonts w:ascii="Times New Roman" w:hAnsi="Times New Roman"/>
          <w:sz w:val="24"/>
          <w:szCs w:val="24"/>
          <w:shd w:val="clear" w:color="auto" w:fill="FFFFFF"/>
          <w:lang w:val="ro-RO"/>
        </w:rPr>
        <w:t>,</w:t>
      </w:r>
      <w:r w:rsidR="00682AFC">
        <w:rPr>
          <w:rFonts w:ascii="Times New Roman" w:hAnsi="Times New Roman"/>
          <w:sz w:val="24"/>
          <w:szCs w:val="24"/>
          <w:shd w:val="clear" w:color="auto" w:fill="FFFFFF"/>
          <w:lang w:val="ro-RO"/>
        </w:rPr>
        <w:t xml:space="preserve"> va fi susținut de</w:t>
      </w:r>
      <w:r w:rsidR="005E4136">
        <w:rPr>
          <w:rFonts w:ascii="Times New Roman" w:hAnsi="Times New Roman"/>
          <w:sz w:val="24"/>
          <w:szCs w:val="24"/>
          <w:shd w:val="clear" w:color="auto" w:fill="FFFFFF"/>
          <w:lang w:val="ro-RO"/>
        </w:rPr>
        <w:t xml:space="preserve"> </w:t>
      </w:r>
      <w:r w:rsidR="00B41F9D">
        <w:rPr>
          <w:rFonts w:ascii="Times New Roman" w:hAnsi="Times New Roman"/>
          <w:sz w:val="24"/>
          <w:szCs w:val="24"/>
          <w:shd w:val="clear" w:color="auto" w:fill="FFFFFF"/>
          <w:lang w:val="ro-RO"/>
        </w:rPr>
        <w:t xml:space="preserve">soprana </w:t>
      </w:r>
      <w:r w:rsidR="00B41F9D">
        <w:rPr>
          <w:rFonts w:ascii="Times New Roman" w:hAnsi="Times New Roman"/>
          <w:b/>
          <w:bCs/>
          <w:sz w:val="24"/>
          <w:szCs w:val="24"/>
          <w:shd w:val="clear" w:color="auto" w:fill="FFFFFF"/>
          <w:lang w:val="ro-RO"/>
        </w:rPr>
        <w:t>Rodica Vică</w:t>
      </w:r>
      <w:r w:rsidR="005E4136">
        <w:rPr>
          <w:rFonts w:ascii="Times New Roman" w:hAnsi="Times New Roman"/>
          <w:sz w:val="24"/>
          <w:szCs w:val="24"/>
          <w:shd w:val="clear" w:color="auto" w:fill="FFFFFF"/>
          <w:lang w:val="ro-RO"/>
        </w:rPr>
        <w:t xml:space="preserve"> și </w:t>
      </w:r>
      <w:r w:rsidR="00B41F9D">
        <w:rPr>
          <w:rFonts w:ascii="Times New Roman" w:hAnsi="Times New Roman"/>
          <w:sz w:val="24"/>
          <w:szCs w:val="24"/>
          <w:shd w:val="clear" w:color="auto" w:fill="FFFFFF"/>
          <w:lang w:val="ro-RO"/>
        </w:rPr>
        <w:t xml:space="preserve">chitaristul </w:t>
      </w:r>
      <w:r w:rsidR="00B41F9D">
        <w:rPr>
          <w:rFonts w:ascii="Times New Roman" w:hAnsi="Times New Roman" w:cs="Times New Roman"/>
          <w:b/>
          <w:bCs/>
          <w:sz w:val="24"/>
          <w:szCs w:val="24"/>
          <w:lang w:val="ro-RO"/>
        </w:rPr>
        <w:t>Laurențiu Topală</w:t>
      </w:r>
      <w:r w:rsidR="005E4136" w:rsidRPr="00D23C9D">
        <w:rPr>
          <w:rFonts w:ascii="Times New Roman" w:hAnsi="Times New Roman" w:cs="Times New Roman"/>
          <w:color w:val="auto"/>
          <w:sz w:val="24"/>
          <w:szCs w:val="24"/>
          <w:lang w:val="ro-RO"/>
        </w:rPr>
        <w:t xml:space="preserve">. </w:t>
      </w:r>
      <w:r w:rsidR="00740AA8">
        <w:rPr>
          <w:rFonts w:ascii="Times New Roman" w:hAnsi="Times New Roman" w:cs="Times New Roman"/>
          <w:sz w:val="24"/>
          <w:szCs w:val="24"/>
          <w:lang w:val="ro-RO"/>
        </w:rPr>
        <w:t xml:space="preserve"> </w:t>
      </w:r>
      <w:r w:rsidRPr="00723649">
        <w:rPr>
          <w:rFonts w:ascii="Times New Roman" w:hAnsi="Times New Roman" w:cs="Times New Roman"/>
          <w:color w:val="auto"/>
          <w:sz w:val="24"/>
          <w:szCs w:val="24"/>
          <w:shd w:val="clear" w:color="auto" w:fill="FFFFFF"/>
          <w:lang w:val="ro-RO"/>
        </w:rPr>
        <w:t xml:space="preserve"> </w:t>
      </w:r>
    </w:p>
    <w:p w14:paraId="73607C0E" w14:textId="77777777" w:rsidR="00371C90" w:rsidRDefault="00B41F9D" w:rsidP="00B41F9D">
      <w:pPr>
        <w:pStyle w:val="Body"/>
        <w:spacing w:after="0"/>
        <w:ind w:firstLine="708"/>
        <w:jc w:val="both"/>
        <w:rPr>
          <w:rFonts w:ascii="Times New Roman" w:hAnsi="Times New Roman" w:cs="Times New Roman"/>
          <w:spacing w:val="-2"/>
          <w:sz w:val="24"/>
          <w:szCs w:val="24"/>
          <w:shd w:val="clear" w:color="auto" w:fill="FFFFFF"/>
          <w:lang w:val="it-IT"/>
        </w:rPr>
      </w:pPr>
      <w:r w:rsidRPr="00B41F9D">
        <w:rPr>
          <w:rFonts w:ascii="Times New Roman" w:hAnsi="Times New Roman" w:cs="Times New Roman"/>
          <w:spacing w:val="-2"/>
          <w:sz w:val="24"/>
          <w:szCs w:val="24"/>
          <w:shd w:val="clear" w:color="auto" w:fill="FFFFFF"/>
          <w:lang w:val="ro-RO"/>
        </w:rPr>
        <w:t>În atmosfera aparte a Muzeului Theodor Aman, acolo unde arta pare să păstreze încă ecoul unei epoci în care muzica, pictura și rafinamentul se întâlneau firesc, soprana</w:t>
      </w:r>
      <w:r w:rsidRPr="00B41F9D">
        <w:rPr>
          <w:rFonts w:ascii="Times New Roman" w:hAnsi="Times New Roman" w:cs="Times New Roman"/>
          <w:b/>
          <w:bCs/>
          <w:spacing w:val="-2"/>
          <w:sz w:val="24"/>
          <w:szCs w:val="24"/>
          <w:shd w:val="clear" w:color="auto" w:fill="FFFFFF"/>
          <w:lang w:val="ro-RO"/>
        </w:rPr>
        <w:t xml:space="preserve"> Rodica Vică</w:t>
      </w:r>
      <w:r w:rsidRPr="00B41F9D">
        <w:rPr>
          <w:rFonts w:ascii="Times New Roman" w:hAnsi="Times New Roman" w:cs="Times New Roman"/>
          <w:spacing w:val="-2"/>
          <w:sz w:val="24"/>
          <w:szCs w:val="24"/>
          <w:shd w:val="clear" w:color="auto" w:fill="FFFFFF"/>
          <w:lang w:val="ro-RO"/>
        </w:rPr>
        <w:t xml:space="preserve"> și chitaristul</w:t>
      </w:r>
      <w:r w:rsidRPr="00B41F9D">
        <w:rPr>
          <w:rFonts w:ascii="Times New Roman" w:hAnsi="Times New Roman" w:cs="Times New Roman"/>
          <w:b/>
          <w:bCs/>
          <w:spacing w:val="-2"/>
          <w:sz w:val="24"/>
          <w:szCs w:val="24"/>
          <w:shd w:val="clear" w:color="auto" w:fill="FFFFFF"/>
          <w:lang w:val="ro-RO"/>
        </w:rPr>
        <w:t xml:space="preserve"> Laurențiu Topală</w:t>
      </w:r>
      <w:r w:rsidRPr="00B41F9D">
        <w:rPr>
          <w:rFonts w:ascii="Times New Roman" w:hAnsi="Times New Roman" w:cs="Times New Roman"/>
          <w:spacing w:val="-2"/>
          <w:sz w:val="24"/>
          <w:szCs w:val="24"/>
          <w:shd w:val="clear" w:color="auto" w:fill="FFFFFF"/>
          <w:lang w:val="ro-RO"/>
        </w:rPr>
        <w:t xml:space="preserve"> ne invită la concertul </w:t>
      </w:r>
      <w:r w:rsidRPr="00B41F9D">
        <w:rPr>
          <w:rFonts w:ascii="Times New Roman" w:hAnsi="Times New Roman" w:cs="Times New Roman"/>
          <w:b/>
          <w:bCs/>
          <w:spacing w:val="-2"/>
          <w:sz w:val="24"/>
          <w:szCs w:val="24"/>
          <w:shd w:val="clear" w:color="auto" w:fill="FFFFFF"/>
          <w:lang w:val="ro-RO"/>
        </w:rPr>
        <w:t>„</w:t>
      </w:r>
      <w:r w:rsidRPr="00B41F9D">
        <w:rPr>
          <w:rFonts w:ascii="Times New Roman" w:hAnsi="Times New Roman" w:cs="Times New Roman"/>
          <w:spacing w:val="-2"/>
          <w:sz w:val="24"/>
          <w:szCs w:val="24"/>
          <w:shd w:val="clear" w:color="auto" w:fill="FFFFFF"/>
          <w:lang w:val="ro-RO"/>
        </w:rPr>
        <w:t>Culorile unei grădini sonore</w:t>
      </w:r>
      <w:r w:rsidRPr="00B41F9D">
        <w:rPr>
          <w:rFonts w:ascii="Times New Roman" w:hAnsi="Times New Roman" w:cs="Times New Roman"/>
          <w:b/>
          <w:bCs/>
          <w:spacing w:val="-2"/>
          <w:sz w:val="24"/>
          <w:szCs w:val="24"/>
          <w:shd w:val="clear" w:color="auto" w:fill="FFFFFF"/>
          <w:lang w:val="ro-RO"/>
        </w:rPr>
        <w:t>”</w:t>
      </w:r>
      <w:r w:rsidRPr="00B41F9D">
        <w:rPr>
          <w:rFonts w:ascii="Times New Roman" w:hAnsi="Times New Roman" w:cs="Times New Roman"/>
          <w:spacing w:val="-2"/>
          <w:sz w:val="24"/>
          <w:szCs w:val="24"/>
          <w:shd w:val="clear" w:color="auto" w:fill="FFFFFF"/>
          <w:lang w:val="ro-RO"/>
        </w:rPr>
        <w:t>.</w:t>
      </w:r>
      <w:r>
        <w:rPr>
          <w:rFonts w:ascii="Times New Roman" w:hAnsi="Times New Roman" w:cs="Times New Roman"/>
          <w:spacing w:val="-2"/>
          <w:sz w:val="24"/>
          <w:szCs w:val="24"/>
          <w:shd w:val="clear" w:color="auto" w:fill="FFFFFF"/>
          <w:lang w:val="ro-RO"/>
        </w:rPr>
        <w:t xml:space="preserve"> </w:t>
      </w:r>
      <w:r w:rsidRPr="00B41F9D">
        <w:rPr>
          <w:rFonts w:ascii="Times New Roman" w:hAnsi="Times New Roman" w:cs="Times New Roman"/>
          <w:spacing w:val="-2"/>
          <w:sz w:val="24"/>
          <w:szCs w:val="24"/>
          <w:shd w:val="clear" w:color="auto" w:fill="FFFFFF"/>
          <w:lang w:val="ro-RO"/>
        </w:rPr>
        <w:t xml:space="preserve">Inspirată de istoria fascinantă a casei și de personalitatea lui </w:t>
      </w:r>
      <w:r w:rsidRPr="00B41F9D">
        <w:rPr>
          <w:rFonts w:ascii="Times New Roman" w:hAnsi="Times New Roman" w:cs="Times New Roman"/>
          <w:b/>
          <w:bCs/>
          <w:spacing w:val="-2"/>
          <w:sz w:val="24"/>
          <w:szCs w:val="24"/>
          <w:shd w:val="clear" w:color="auto" w:fill="FFFFFF"/>
          <w:lang w:val="ro-RO"/>
        </w:rPr>
        <w:t>Theodor Aman</w:t>
      </w:r>
      <w:r w:rsidRPr="00B41F9D">
        <w:rPr>
          <w:rFonts w:ascii="Times New Roman" w:hAnsi="Times New Roman" w:cs="Times New Roman"/>
          <w:spacing w:val="-2"/>
          <w:sz w:val="24"/>
          <w:szCs w:val="24"/>
          <w:shd w:val="clear" w:color="auto" w:fill="FFFFFF"/>
          <w:lang w:val="ro-RO"/>
        </w:rPr>
        <w:t xml:space="preserve">, întâlnirea muzicală readuce în prezent spiritul seratelor pe care artistul le găzduia în timpul vieții, seri în care se aduna lumea bună a Bucureștilor, iar printre invitați se număra și </w:t>
      </w:r>
      <w:r w:rsidRPr="00B41F9D">
        <w:rPr>
          <w:rFonts w:ascii="Times New Roman" w:hAnsi="Times New Roman" w:cs="Times New Roman"/>
          <w:b/>
          <w:bCs/>
          <w:spacing w:val="-2"/>
          <w:sz w:val="24"/>
          <w:szCs w:val="24"/>
          <w:shd w:val="clear" w:color="auto" w:fill="FFFFFF"/>
          <w:lang w:val="ro-RO"/>
        </w:rPr>
        <w:t>Regina Elisabeta a României</w:t>
      </w:r>
      <w:r w:rsidRPr="00B41F9D">
        <w:rPr>
          <w:rFonts w:ascii="Times New Roman" w:hAnsi="Times New Roman" w:cs="Times New Roman"/>
          <w:spacing w:val="-2"/>
          <w:sz w:val="24"/>
          <w:szCs w:val="24"/>
          <w:shd w:val="clear" w:color="auto" w:fill="FFFFFF"/>
          <w:lang w:val="ro-RO"/>
        </w:rPr>
        <w:t xml:space="preserve">. </w:t>
      </w:r>
      <w:r w:rsidRPr="00B41F9D">
        <w:rPr>
          <w:rFonts w:ascii="Times New Roman" w:hAnsi="Times New Roman" w:cs="Times New Roman"/>
          <w:spacing w:val="-2"/>
          <w:sz w:val="24"/>
          <w:szCs w:val="24"/>
          <w:shd w:val="clear" w:color="auto" w:fill="FFFFFF"/>
          <w:lang w:val="it-IT"/>
        </w:rPr>
        <w:t>Pictorul însuși obișnuia să cânte la violoncel, transformându-și casa într-un spațiu al dialogului dintre arte.</w:t>
      </w:r>
      <w:r>
        <w:rPr>
          <w:rFonts w:ascii="Times New Roman" w:hAnsi="Times New Roman" w:cs="Times New Roman"/>
          <w:spacing w:val="-2"/>
          <w:sz w:val="24"/>
          <w:szCs w:val="24"/>
          <w:shd w:val="clear" w:color="auto" w:fill="FFFFFF"/>
          <w:lang w:val="it-IT"/>
        </w:rPr>
        <w:t xml:space="preserve"> </w:t>
      </w:r>
      <w:r w:rsidRPr="00B41F9D">
        <w:rPr>
          <w:rFonts w:ascii="Times New Roman" w:hAnsi="Times New Roman" w:cs="Times New Roman"/>
          <w:spacing w:val="-2"/>
          <w:sz w:val="24"/>
          <w:szCs w:val="24"/>
          <w:shd w:val="clear" w:color="auto" w:fill="FFFFFF"/>
          <w:lang w:val="it-IT"/>
        </w:rPr>
        <w:t xml:space="preserve">Muzica făcea parte, de altfel, și din destinul familiei sale. Fiica adoptivă a artistului, </w:t>
      </w:r>
      <w:r w:rsidRPr="00B41F9D">
        <w:rPr>
          <w:rFonts w:ascii="Times New Roman" w:hAnsi="Times New Roman" w:cs="Times New Roman"/>
          <w:b/>
          <w:bCs/>
          <w:spacing w:val="-2"/>
          <w:sz w:val="24"/>
          <w:szCs w:val="24"/>
          <w:shd w:val="clear" w:color="auto" w:fill="FFFFFF"/>
          <w:lang w:val="it-IT"/>
        </w:rPr>
        <w:t>Zoe</w:t>
      </w:r>
      <w:r w:rsidRPr="00B41F9D">
        <w:rPr>
          <w:rFonts w:ascii="Times New Roman" w:hAnsi="Times New Roman" w:cs="Times New Roman"/>
          <w:spacing w:val="-2"/>
          <w:sz w:val="24"/>
          <w:szCs w:val="24"/>
          <w:shd w:val="clear" w:color="auto" w:fill="FFFFFF"/>
          <w:lang w:val="it-IT"/>
        </w:rPr>
        <w:t xml:space="preserve">, devenită cunoscuta soprană </w:t>
      </w:r>
      <w:r w:rsidRPr="00B41F9D">
        <w:rPr>
          <w:rFonts w:ascii="Times New Roman" w:hAnsi="Times New Roman" w:cs="Times New Roman"/>
          <w:b/>
          <w:bCs/>
          <w:spacing w:val="-2"/>
          <w:sz w:val="24"/>
          <w:szCs w:val="24"/>
          <w:shd w:val="clear" w:color="auto" w:fill="FFFFFF"/>
          <w:lang w:val="it-IT"/>
        </w:rPr>
        <w:t>Zina de Nory</w:t>
      </w:r>
      <w:r w:rsidRPr="00B41F9D">
        <w:rPr>
          <w:rFonts w:ascii="Times New Roman" w:hAnsi="Times New Roman" w:cs="Times New Roman"/>
          <w:spacing w:val="-2"/>
          <w:sz w:val="24"/>
          <w:szCs w:val="24"/>
          <w:shd w:val="clear" w:color="auto" w:fill="FFFFFF"/>
          <w:lang w:val="it-IT"/>
        </w:rPr>
        <w:t>, și-a purtat vocea pe marile scene ale Europei, continuând, într-un alt registru, această legătură profundă dintre universul Aman și arta muzicală.</w:t>
      </w:r>
      <w:r>
        <w:rPr>
          <w:rFonts w:ascii="Times New Roman" w:hAnsi="Times New Roman" w:cs="Times New Roman"/>
          <w:spacing w:val="-2"/>
          <w:sz w:val="24"/>
          <w:szCs w:val="24"/>
          <w:shd w:val="clear" w:color="auto" w:fill="FFFFFF"/>
          <w:lang w:val="it-IT"/>
        </w:rPr>
        <w:t xml:space="preserve"> </w:t>
      </w:r>
    </w:p>
    <w:p w14:paraId="186DAF30" w14:textId="2F35F73D" w:rsidR="00723649" w:rsidRPr="00723649" w:rsidRDefault="00B41F9D" w:rsidP="00371C90">
      <w:pPr>
        <w:pStyle w:val="Body"/>
        <w:spacing w:after="0"/>
        <w:ind w:firstLine="708"/>
        <w:jc w:val="both"/>
        <w:rPr>
          <w:rFonts w:ascii="Times New Roman" w:hAnsi="Times New Roman" w:cs="Times New Roman"/>
          <w:spacing w:val="-4"/>
          <w:sz w:val="24"/>
          <w:szCs w:val="24"/>
          <w:shd w:val="clear" w:color="auto" w:fill="FFFFFF"/>
          <w:lang w:val="ro-RO"/>
        </w:rPr>
      </w:pPr>
      <w:r w:rsidRPr="00B41F9D">
        <w:rPr>
          <w:rFonts w:ascii="Times New Roman" w:hAnsi="Times New Roman" w:cs="Times New Roman"/>
          <w:spacing w:val="-2"/>
          <w:sz w:val="24"/>
          <w:szCs w:val="24"/>
          <w:shd w:val="clear" w:color="auto" w:fill="FFFFFF"/>
          <w:lang w:val="it-IT"/>
        </w:rPr>
        <w:t>Astăzi, în spațiul în care picturile, obiectele și amintirile păstrează parfumul unei lumi de odinioară, muzica își găsește din nou locul</w:t>
      </w:r>
      <w:r>
        <w:rPr>
          <w:rFonts w:ascii="Times New Roman" w:hAnsi="Times New Roman" w:cs="Times New Roman"/>
          <w:spacing w:val="-2"/>
          <w:sz w:val="24"/>
          <w:szCs w:val="24"/>
          <w:shd w:val="clear" w:color="auto" w:fill="FFFFFF"/>
          <w:lang w:val="it-IT"/>
        </w:rPr>
        <w:t xml:space="preserve"> </w:t>
      </w:r>
      <w:r w:rsidRPr="00B41F9D">
        <w:rPr>
          <w:rFonts w:ascii="Times New Roman" w:hAnsi="Times New Roman" w:cs="Times New Roman"/>
          <w:b/>
          <w:bCs/>
          <w:spacing w:val="-2"/>
          <w:sz w:val="24"/>
          <w:szCs w:val="24"/>
          <w:shd w:val="clear" w:color="auto" w:fill="FFFFFF"/>
          <w:lang w:val="it-IT"/>
        </w:rPr>
        <w:t>„Culorile unei grădini sonore”</w:t>
      </w:r>
      <w:r w:rsidRPr="00B41F9D">
        <w:rPr>
          <w:rFonts w:ascii="Times New Roman" w:hAnsi="Times New Roman" w:cs="Times New Roman"/>
          <w:spacing w:val="-2"/>
          <w:sz w:val="24"/>
          <w:szCs w:val="24"/>
          <w:shd w:val="clear" w:color="auto" w:fill="FFFFFF"/>
          <w:lang w:val="it-IT"/>
        </w:rPr>
        <w:t xml:space="preserve"> </w:t>
      </w:r>
      <w:r w:rsidR="00371C90">
        <w:rPr>
          <w:rFonts w:ascii="Times New Roman" w:hAnsi="Times New Roman" w:cs="Times New Roman"/>
          <w:spacing w:val="-2"/>
          <w:sz w:val="24"/>
          <w:szCs w:val="24"/>
          <w:shd w:val="clear" w:color="auto" w:fill="FFFFFF"/>
          <w:lang w:val="it-IT"/>
        </w:rPr>
        <w:t xml:space="preserve">fiind </w:t>
      </w:r>
      <w:r w:rsidRPr="00B41F9D">
        <w:rPr>
          <w:rFonts w:ascii="Times New Roman" w:hAnsi="Times New Roman" w:cs="Times New Roman"/>
          <w:spacing w:val="-2"/>
          <w:sz w:val="24"/>
          <w:szCs w:val="24"/>
          <w:shd w:val="clear" w:color="auto" w:fill="FFFFFF"/>
          <w:lang w:val="it-IT"/>
        </w:rPr>
        <w:t xml:space="preserve">o invitație la visare, la contemplare și la redescoperirea frumuseții, într-un loc în care timpul pare că s-a oprit în loc, iar culorile pânzelor se întâlnesc, pentru o clipă, cu sunetele muzicii. </w:t>
      </w:r>
      <w:r w:rsidR="00371C90">
        <w:rPr>
          <w:rFonts w:ascii="Times New Roman" w:hAnsi="Times New Roman" w:cs="Times New Roman"/>
          <w:spacing w:val="-2"/>
          <w:sz w:val="24"/>
          <w:szCs w:val="24"/>
          <w:shd w:val="clear" w:color="auto" w:fill="FFFFFF"/>
          <w:lang w:val="it-IT"/>
        </w:rPr>
        <w:t>De asemenea, c</w:t>
      </w:r>
      <w:r w:rsidRPr="00B41F9D">
        <w:rPr>
          <w:rFonts w:ascii="Times New Roman" w:hAnsi="Times New Roman" w:cs="Times New Roman"/>
          <w:spacing w:val="-2"/>
          <w:sz w:val="24"/>
          <w:szCs w:val="24"/>
          <w:shd w:val="clear" w:color="auto" w:fill="FFFFFF"/>
          <w:lang w:val="it-IT"/>
        </w:rPr>
        <w:t>oncertul este dedicat marelui compozitor</w:t>
      </w:r>
      <w:r w:rsidRPr="00B41F9D">
        <w:rPr>
          <w:rFonts w:ascii="Times New Roman" w:hAnsi="Times New Roman" w:cs="Times New Roman"/>
          <w:b/>
          <w:bCs/>
          <w:spacing w:val="-2"/>
          <w:sz w:val="24"/>
          <w:szCs w:val="24"/>
          <w:shd w:val="clear" w:color="auto" w:fill="FFFFFF"/>
          <w:lang w:val="it-IT"/>
        </w:rPr>
        <w:t xml:space="preserve"> George Enescu</w:t>
      </w:r>
      <w:r w:rsidRPr="00B41F9D">
        <w:rPr>
          <w:rFonts w:ascii="Times New Roman" w:hAnsi="Times New Roman" w:cs="Times New Roman"/>
          <w:spacing w:val="-2"/>
          <w:sz w:val="24"/>
          <w:szCs w:val="24"/>
          <w:shd w:val="clear" w:color="auto" w:fill="FFFFFF"/>
          <w:lang w:val="it-IT"/>
        </w:rPr>
        <w:t xml:space="preserve">, </w:t>
      </w:r>
      <w:r>
        <w:rPr>
          <w:rFonts w:ascii="Times New Roman" w:hAnsi="Times New Roman" w:cs="Times New Roman"/>
          <w:spacing w:val="-2"/>
          <w:sz w:val="24"/>
          <w:szCs w:val="24"/>
          <w:shd w:val="clear" w:color="auto" w:fill="FFFFFF"/>
          <w:lang w:val="it-IT"/>
        </w:rPr>
        <w:t xml:space="preserve">cu ocazia aniversării a 145 de ani de la naștere, </w:t>
      </w:r>
      <w:r w:rsidRPr="00B41F9D">
        <w:rPr>
          <w:rFonts w:ascii="Times New Roman" w:hAnsi="Times New Roman" w:cs="Times New Roman"/>
          <w:spacing w:val="-2"/>
          <w:sz w:val="24"/>
          <w:szCs w:val="24"/>
          <w:shd w:val="clear" w:color="auto" w:fill="FFFFFF"/>
          <w:lang w:val="it-IT"/>
        </w:rPr>
        <w:t>una dintre cele mai strălucite personalități ale culturii române, a cărui creație a așezat muzica românească într-un dialog viu cu marile tradiții europene.</w:t>
      </w:r>
      <w:r>
        <w:rPr>
          <w:rFonts w:ascii="Times New Roman" w:hAnsi="Times New Roman" w:cs="Times New Roman"/>
          <w:spacing w:val="-2"/>
          <w:sz w:val="24"/>
          <w:szCs w:val="24"/>
          <w:shd w:val="clear" w:color="auto" w:fill="FFFFFF"/>
          <w:lang w:val="it-IT"/>
        </w:rPr>
        <w:t xml:space="preserve"> </w:t>
      </w:r>
      <w:r w:rsidR="00723649" w:rsidRPr="003507C4">
        <w:rPr>
          <w:rFonts w:ascii="Times New Roman" w:hAnsi="Times New Roman" w:cs="Times New Roman"/>
          <w:b/>
          <w:bCs/>
          <w:color w:val="auto"/>
          <w:spacing w:val="-4"/>
          <w:sz w:val="24"/>
          <w:szCs w:val="24"/>
          <w:shd w:val="clear" w:color="auto" w:fill="FFFFFF"/>
          <w:lang w:val="it-IT"/>
        </w:rPr>
        <w:t xml:space="preserve">Participarea la eveniment </w:t>
      </w:r>
      <w:r w:rsidR="00371C90">
        <w:rPr>
          <w:rFonts w:ascii="Times New Roman" w:hAnsi="Times New Roman" w:cs="Times New Roman"/>
          <w:b/>
          <w:bCs/>
          <w:color w:val="auto"/>
          <w:spacing w:val="-4"/>
          <w:sz w:val="24"/>
          <w:szCs w:val="24"/>
          <w:shd w:val="clear" w:color="auto" w:fill="FFFFFF"/>
          <w:lang w:val="it-IT"/>
        </w:rPr>
        <w:t>se face pe bază de invitație</w:t>
      </w:r>
      <w:r w:rsidR="00723649" w:rsidRPr="00723649">
        <w:rPr>
          <w:rFonts w:ascii="Times New Roman" w:hAnsi="Times New Roman" w:cs="Times New Roman"/>
          <w:spacing w:val="-4"/>
          <w:sz w:val="24"/>
          <w:szCs w:val="24"/>
          <w:lang w:val="ro-RO"/>
        </w:rPr>
        <w:t xml:space="preserve">. </w:t>
      </w:r>
    </w:p>
    <w:p w14:paraId="127208EC" w14:textId="42E69091" w:rsidR="00723649" w:rsidRDefault="00723649" w:rsidP="00723649">
      <w:pPr>
        <w:pStyle w:val="Body"/>
        <w:spacing w:after="0" w:line="240" w:lineRule="auto"/>
        <w:jc w:val="both"/>
        <w:rPr>
          <w:rFonts w:ascii="Times New Roman" w:hAnsi="Times New Roman"/>
          <w:sz w:val="24"/>
          <w:szCs w:val="24"/>
          <w:shd w:val="clear" w:color="auto" w:fill="FFFFFF"/>
          <w:lang w:val="ro-RO"/>
        </w:rPr>
      </w:pPr>
    </w:p>
    <w:p w14:paraId="5E14F021" w14:textId="4DFE7BAD" w:rsidR="00723649" w:rsidRDefault="00723649" w:rsidP="00723649">
      <w:pPr>
        <w:pStyle w:val="Body"/>
        <w:spacing w:after="0" w:line="240" w:lineRule="auto"/>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Despre artiști:</w:t>
      </w:r>
    </w:p>
    <w:p w14:paraId="51FF664D" w14:textId="77777777" w:rsidR="00723649" w:rsidRDefault="00723649" w:rsidP="00723649">
      <w:pPr>
        <w:pStyle w:val="Body"/>
        <w:spacing w:after="0" w:line="240" w:lineRule="auto"/>
        <w:jc w:val="both"/>
        <w:rPr>
          <w:rFonts w:ascii="Times New Roman" w:hAnsi="Times New Roman"/>
          <w:sz w:val="24"/>
          <w:szCs w:val="24"/>
          <w:shd w:val="clear" w:color="auto" w:fill="FFFFFF"/>
          <w:lang w:val="ro-RO"/>
        </w:rPr>
      </w:pPr>
    </w:p>
    <w:p w14:paraId="01039ADE" w14:textId="6BBBFEBE" w:rsidR="00371C90" w:rsidRPr="00371C90" w:rsidRDefault="00F773A1" w:rsidP="00371C90">
      <w:pPr>
        <w:jc w:val="both"/>
        <w:rPr>
          <w:sz w:val="22"/>
          <w:szCs w:val="22"/>
          <w:lang w:val="ro-RO"/>
        </w:rPr>
      </w:pPr>
      <w:r w:rsidRPr="00F773A1">
        <w:rPr>
          <w:b/>
          <w:bCs/>
          <w:sz w:val="22"/>
          <w:szCs w:val="22"/>
          <w:lang w:val="ro-RO"/>
        </w:rPr>
        <w:t>RODICA VICĂ</w:t>
      </w:r>
      <w:r w:rsidRPr="00371C90">
        <w:rPr>
          <w:sz w:val="22"/>
          <w:szCs w:val="22"/>
          <w:lang w:val="ro-RO"/>
        </w:rPr>
        <w:t xml:space="preserve"> </w:t>
      </w:r>
      <w:r w:rsidR="00371C90" w:rsidRPr="00371C90">
        <w:rPr>
          <w:sz w:val="22"/>
          <w:szCs w:val="22"/>
          <w:lang w:val="ro-RO"/>
        </w:rPr>
        <w:t xml:space="preserve">este o soprană cu o carieră internațională activă, prezentă pe importante scene de operă și de concert din întreaga lume. A debutat în 2010 la Opera Națională București în roluri de referință, care i-au conturat direcția artistică. Repertoriul său acoperă un spectru amplu, de la baroc și belcanto italian până la muzica vocal-simfonică, lied și creație contemporană. Este laureată a unor competiții importante, între care Premiul I la Concursul Internațional "La Stravaganza" și Premiul II la "Drumul spre celebritate". Printre reperele carierei sale se numără premiera mondială a oratoriului Strigoii de George Enescu la Konzerthaus Berlin, alături de Rundfunk-Sinfonieorchester Berlin, precum și apariții pe scene precum Musikverein Viena, Müpa Budapesta, Teatro La Fenice din Veneția și Ateneul Român. A colaborat cu orchestre și ansambluri precum Rundfunk-Sinfonieorchester Berlin și Accademia Bizantina și cu dirijori precum Ottavio Dantone, Cristian Măcelaru, Gabriel Bebeșelea și Cristian Mandeal. A interpretat lucrări vocal-simfonice majore, între care Matthäus-Passion de Johann Sebastian Bach, sub conducerea lui Cristian Măcelaru. Un loc important în activitatea sa îl ocupă muzica românească și recuperarea unor repertorii mai puțin cunoscute, cu un interes constant pentru creația lui George Enescu și a altor compozitori români. Doctor în muzică, Rodica Vică dezvoltă proiecte interdisciplinare aflate la intersecția dintre muzică, artă, literatură și patrimoniu, de la cercetare artistică </w:t>
      </w:r>
      <w:r w:rsidR="00371C90" w:rsidRPr="00371C90">
        <w:rPr>
          <w:sz w:val="22"/>
          <w:szCs w:val="22"/>
          <w:lang w:val="ro-RO"/>
        </w:rPr>
        <w:lastRenderedPageBreak/>
        <w:t xml:space="preserve">și formate concert-talk până la turnee internaționale și inițiative educaționale, în colaborare cu artiști, cercetători și instituții culturale din mai multe țări. Discografia sa include înregistrarea mondială a oratoriului Strigoii și albumul Stars in the Sky, lansat la Musikverein Viena. Activitatea sa artistică urmărește, în egală măsură, readucerea în circuitul cultural a unor creații și teme relevante pentru patrimoniul românesc și prezentarea lor către publicul internațional. Pentru alte informații: </w:t>
      </w:r>
      <w:hyperlink r:id="rId7" w:history="1">
        <w:r w:rsidR="00371C90" w:rsidRPr="00371C90">
          <w:rPr>
            <w:rStyle w:val="Hyperlink"/>
            <w:color w:val="4472C4" w:themeColor="accent5"/>
            <w:sz w:val="22"/>
            <w:szCs w:val="22"/>
            <w:u w:val="none"/>
            <w:lang w:val="ro-RO"/>
          </w:rPr>
          <w:t>www.rodicavica.com</w:t>
        </w:r>
      </w:hyperlink>
      <w:r w:rsidR="00371C90">
        <w:rPr>
          <w:sz w:val="22"/>
          <w:szCs w:val="22"/>
          <w:lang w:val="ro-RO"/>
        </w:rPr>
        <w:t>.</w:t>
      </w:r>
    </w:p>
    <w:p w14:paraId="75B00F34" w14:textId="77777777" w:rsidR="00371C90" w:rsidRDefault="00371C90" w:rsidP="00371C90">
      <w:pPr>
        <w:jc w:val="both"/>
        <w:rPr>
          <w:b/>
          <w:bCs/>
          <w:lang w:val="ro-RO"/>
        </w:rPr>
      </w:pPr>
    </w:p>
    <w:p w14:paraId="25DE9909" w14:textId="29862984" w:rsidR="00371C90" w:rsidRPr="00371C90" w:rsidRDefault="00F773A1" w:rsidP="00371C90">
      <w:pPr>
        <w:jc w:val="both"/>
        <w:rPr>
          <w:sz w:val="22"/>
          <w:szCs w:val="22"/>
          <w:lang w:val="ro-RO"/>
        </w:rPr>
      </w:pPr>
      <w:r w:rsidRPr="00371C90">
        <w:rPr>
          <w:b/>
          <w:bCs/>
          <w:sz w:val="22"/>
          <w:szCs w:val="22"/>
          <w:lang w:val="ro-RO"/>
        </w:rPr>
        <w:t>LAURENȚIU TOPALĂ</w:t>
      </w:r>
      <w:r w:rsidRPr="00371C90">
        <w:rPr>
          <w:sz w:val="22"/>
          <w:szCs w:val="22"/>
          <w:lang w:val="ro-RO"/>
        </w:rPr>
        <w:t xml:space="preserve"> </w:t>
      </w:r>
      <w:r w:rsidR="00371C90" w:rsidRPr="00371C90">
        <w:rPr>
          <w:sz w:val="22"/>
          <w:szCs w:val="22"/>
          <w:lang w:val="ro-RO"/>
        </w:rPr>
        <w:t>este un apreciat chitarist clasic și producător de televiziune, recunoscut pentru contribuția sa duală în spațiul artistic și în cel cultural-media. Absolvent al clasei de chitară clasică din cadrul Academiei de Muzică „Gavriil Musicescu” din Chișinău, el face parte din prima generație modernă de profesori de chitară din România, remarcându-se prin formarea a numeroși elevi premiați la concursuri naționale și internaționale. În paralel cu activitatea pedagogică, Laurențiu Topală desfășoară o intensă activitate concertistică, susținând recitaluri solo sau în ansambluri de muzică de cameră și semnând compoziții proprii, precum piesa „2 Valsuri”. În spațiul public, artistul este extrem de cunoscut ca producător muzical al postului Trinitas TV, unde realizează și prezintă emisiunea culturală „Lumea în armonie”, fiind totodată implicat în proiecte majore de anvergură, precum producția muzicală pentru Festivalul Internațional „George Enescu”.</w:t>
      </w:r>
    </w:p>
    <w:p w14:paraId="5A3E702C" w14:textId="77777777" w:rsidR="00C33191" w:rsidRDefault="00C33191" w:rsidP="001C330E">
      <w:pPr>
        <w:pStyle w:val="Normal1"/>
        <w:jc w:val="center"/>
        <w:rPr>
          <w:rFonts w:ascii="Times New Roman" w:hAnsi="Times New Roman" w:cs="Times New Roman"/>
          <w:b/>
          <w:bCs/>
          <w:color w:val="auto"/>
          <w:spacing w:val="-6"/>
          <w:sz w:val="24"/>
          <w:szCs w:val="24"/>
          <w:lang w:val="ro-RO"/>
        </w:rPr>
      </w:pPr>
    </w:p>
    <w:p w14:paraId="1F8ECBCB" w14:textId="77777777" w:rsidR="003C6B30" w:rsidRPr="00DB07AE" w:rsidRDefault="003C6B30" w:rsidP="003C6B30">
      <w:pPr>
        <w:pStyle w:val="Normal1"/>
        <w:jc w:val="center"/>
        <w:rPr>
          <w:rFonts w:ascii="Times New Roman" w:hAnsi="Times New Roman" w:cs="Times New Roman"/>
          <w:b/>
          <w:bCs/>
          <w:color w:val="auto"/>
          <w:spacing w:val="-6"/>
          <w:sz w:val="24"/>
          <w:szCs w:val="24"/>
          <w:lang w:val="ro-RO"/>
        </w:rPr>
      </w:pPr>
      <w:r>
        <w:rPr>
          <w:rFonts w:ascii="Times New Roman" w:hAnsi="Times New Roman" w:cs="Times New Roman"/>
          <w:b/>
          <w:bCs/>
          <w:color w:val="auto"/>
          <w:spacing w:val="-6"/>
          <w:sz w:val="24"/>
          <w:szCs w:val="24"/>
          <w:lang w:val="ro-RO"/>
        </w:rPr>
        <w:t xml:space="preserve">Mai multe informații despre proiectul Muzica la Muzeu </w:t>
      </w:r>
      <w:r w:rsidRPr="00DB07AE">
        <w:rPr>
          <w:rFonts w:ascii="Times New Roman" w:hAnsi="Times New Roman" w:cs="Times New Roman"/>
          <w:b/>
          <w:bCs/>
          <w:color w:val="auto"/>
          <w:spacing w:val="-6"/>
          <w:sz w:val="24"/>
          <w:szCs w:val="24"/>
          <w:lang w:val="ro-RO"/>
        </w:rPr>
        <w:t xml:space="preserve">pot fi găsite </w:t>
      </w:r>
      <w:r>
        <w:rPr>
          <w:rFonts w:ascii="Times New Roman" w:hAnsi="Times New Roman" w:cs="Times New Roman"/>
          <w:b/>
          <w:bCs/>
          <w:color w:val="auto"/>
          <w:spacing w:val="-6"/>
          <w:sz w:val="24"/>
          <w:szCs w:val="24"/>
          <w:lang w:val="ro-RO"/>
        </w:rPr>
        <w:t xml:space="preserve">pe </w:t>
      </w:r>
      <w:hyperlink r:id="rId8" w:tgtFrame="_blank" w:history="1">
        <w:r w:rsidRPr="006C2E12">
          <w:rPr>
            <w:rStyle w:val="Hyperlink"/>
            <w:color w:val="4472C4" w:themeColor="accent5"/>
            <w:u w:val="none"/>
            <w:lang w:val="ro-RO"/>
          </w:rPr>
          <w:t>https://www.musicarte.ro/muzica-la-muzeu</w:t>
        </w:r>
      </w:hyperlink>
      <w:r w:rsidRPr="00DB07AE">
        <w:rPr>
          <w:rFonts w:ascii="Times New Roman" w:hAnsi="Times New Roman" w:cs="Times New Roman"/>
          <w:spacing w:val="-6"/>
          <w:sz w:val="24"/>
          <w:szCs w:val="24"/>
          <w:lang w:val="ro-RO"/>
        </w:rPr>
        <w:t>.</w:t>
      </w:r>
    </w:p>
    <w:p w14:paraId="442CE3C4" w14:textId="77777777" w:rsidR="003C6B30" w:rsidRDefault="003C6B30" w:rsidP="003C6B30">
      <w:pPr>
        <w:pStyle w:val="Body"/>
        <w:spacing w:after="0" w:line="240" w:lineRule="auto"/>
        <w:jc w:val="both"/>
        <w:rPr>
          <w:rFonts w:ascii="Times New Roman" w:hAnsi="Times New Roman"/>
          <w:b/>
          <w:bCs/>
          <w:shd w:val="clear" w:color="auto" w:fill="FFFFFF"/>
          <w:lang w:val="ro-RO"/>
        </w:rPr>
      </w:pPr>
    </w:p>
    <w:p w14:paraId="092AB8D0" w14:textId="77777777" w:rsidR="003C6B30" w:rsidRPr="007331E7" w:rsidRDefault="003C6B30" w:rsidP="003C6B30">
      <w:pPr>
        <w:pStyle w:val="Body"/>
        <w:spacing w:after="0" w:line="240" w:lineRule="auto"/>
        <w:jc w:val="both"/>
        <w:rPr>
          <w:rFonts w:ascii="Times New Roman" w:eastAsia="Times New Roman" w:hAnsi="Times New Roman" w:cs="Times New Roman"/>
          <w:shd w:val="clear" w:color="auto" w:fill="FFFFFF"/>
          <w:lang w:val="ro-RO"/>
        </w:rPr>
      </w:pPr>
      <w:r w:rsidRPr="007331E7">
        <w:rPr>
          <w:rFonts w:ascii="Times New Roman" w:hAnsi="Times New Roman"/>
          <w:b/>
          <w:bCs/>
          <w:shd w:val="clear" w:color="auto" w:fill="FFFFFF"/>
          <w:lang w:val="ro-RO"/>
        </w:rPr>
        <w:t>Un proiect realizat de</w:t>
      </w:r>
      <w:r w:rsidRPr="007331E7">
        <w:rPr>
          <w:rFonts w:ascii="Times New Roman" w:hAnsi="Times New Roman"/>
          <w:shd w:val="clear" w:color="auto" w:fill="FFFFFF"/>
          <w:lang w:val="ro-RO"/>
        </w:rPr>
        <w:t>: Asociația pentru Muzică, Artă și Cultură și Kaufland România</w:t>
      </w:r>
    </w:p>
    <w:p w14:paraId="4700B889" w14:textId="77777777" w:rsidR="003C6B30" w:rsidRPr="007331E7" w:rsidRDefault="003C6B30" w:rsidP="003C6B30">
      <w:pPr>
        <w:pStyle w:val="Body"/>
        <w:spacing w:after="0" w:line="240" w:lineRule="auto"/>
        <w:jc w:val="both"/>
        <w:rPr>
          <w:rFonts w:ascii="Times New Roman" w:eastAsia="Times New Roman" w:hAnsi="Times New Roman" w:cs="Times New Roman"/>
          <w:shd w:val="clear" w:color="auto" w:fill="FFFFFF"/>
          <w:lang w:val="ro-RO"/>
        </w:rPr>
      </w:pPr>
    </w:p>
    <w:p w14:paraId="01B449B9" w14:textId="77777777" w:rsidR="003C6B30" w:rsidRPr="007331E7" w:rsidRDefault="003C6B30" w:rsidP="003C6B30">
      <w:pPr>
        <w:pStyle w:val="Body"/>
        <w:spacing w:line="240" w:lineRule="auto"/>
        <w:jc w:val="both"/>
        <w:rPr>
          <w:rFonts w:ascii="Times New Roman" w:hAnsi="Times New Roman"/>
          <w:shd w:val="clear" w:color="auto" w:fill="FFFFFF"/>
          <w:lang w:val="ro-RO"/>
        </w:rPr>
      </w:pPr>
      <w:r w:rsidRPr="007331E7">
        <w:rPr>
          <w:rFonts w:ascii="Times New Roman" w:hAnsi="Times New Roman"/>
          <w:b/>
          <w:bCs/>
          <w:shd w:val="clear" w:color="auto" w:fill="FFFFFF"/>
          <w:lang w:val="ro-RO"/>
        </w:rPr>
        <w:t>Parteneri instituționali</w:t>
      </w:r>
      <w:r w:rsidRPr="007331E7">
        <w:rPr>
          <w:rFonts w:ascii="Times New Roman" w:hAnsi="Times New Roman"/>
          <w:shd w:val="clear" w:color="auto" w:fill="FFFFFF"/>
          <w:lang w:val="ro-RO"/>
        </w:rPr>
        <w:t xml:space="preserve">: Muzeul Național Cotroceni, Muzeul Național al Literaturii Române, MARe </w:t>
      </w:r>
      <w:r w:rsidRPr="007331E7">
        <w:rPr>
          <w:rFonts w:ascii="Times New Roman" w:hAnsi="Times New Roman" w:cs="Times New Roman"/>
          <w:shd w:val="clear" w:color="auto" w:fill="FFFFFF"/>
          <w:lang w:val="ro-RO"/>
        </w:rPr>
        <w:t>\</w:t>
      </w:r>
      <w:r w:rsidRPr="007331E7">
        <w:rPr>
          <w:rFonts w:ascii="Times New Roman" w:hAnsi="Times New Roman"/>
          <w:shd w:val="clear" w:color="auto" w:fill="FFFFFF"/>
          <w:lang w:val="ro-RO"/>
        </w:rPr>
        <w:t xml:space="preserve"> Muzeul de Artă Recentă, Muzeul Național de Artă al României – Muzeul Colecțiilor de Artă, Muzeul Național Tehnic „Prof. Ing. Dimitrie Leonida”, Muzeul Național al Satului „Dimitrie Gusti”, Muzeul Național al Țăranului Român, Muzeul Municipiului București: Muzeul de Artă Populară „Prof. Dr. Nicolae Minovici”, Casa Filipescu–Cesianu și Muzeul Theodor Aman, Galeriile Artmark – Palatul Cesianu–Racoviță, Muzeul Național de Istorie a României și Muzeul Național „George Enescu”</w:t>
      </w:r>
    </w:p>
    <w:p w14:paraId="7C7CEB89" w14:textId="77777777" w:rsidR="003C6B30" w:rsidRPr="007331E7" w:rsidRDefault="003C6B30" w:rsidP="003C6B30">
      <w:pPr>
        <w:pStyle w:val="Body"/>
        <w:spacing w:line="240" w:lineRule="auto"/>
        <w:jc w:val="both"/>
        <w:rPr>
          <w:rFonts w:ascii="Times New Roman" w:hAnsi="Times New Roman"/>
          <w:shd w:val="clear" w:color="auto" w:fill="FFFFFF"/>
          <w:lang w:val="ro-RO"/>
        </w:rPr>
      </w:pPr>
      <w:r w:rsidRPr="007331E7">
        <w:rPr>
          <w:rFonts w:ascii="Times New Roman" w:hAnsi="Times New Roman"/>
          <w:b/>
          <w:bCs/>
          <w:shd w:val="clear" w:color="auto" w:fill="FFFFFF"/>
          <w:lang w:val="ro-RO"/>
        </w:rPr>
        <w:t>Parteneri</w:t>
      </w:r>
      <w:r w:rsidRPr="007331E7">
        <w:rPr>
          <w:rFonts w:ascii="Times New Roman" w:hAnsi="Times New Roman"/>
          <w:shd w:val="clear" w:color="auto" w:fill="FFFFFF"/>
          <w:lang w:val="ro-RO"/>
        </w:rPr>
        <w:t xml:space="preserve">: Hilton Garden Inn </w:t>
      </w:r>
      <w:r>
        <w:rPr>
          <w:rFonts w:ascii="Times New Roman" w:hAnsi="Times New Roman"/>
          <w:shd w:val="clear" w:color="auto" w:fill="FFFFFF"/>
          <w:lang w:val="ro-RO"/>
        </w:rPr>
        <w:t>Bucharest Old Town,</w:t>
      </w:r>
      <w:r w:rsidRPr="007331E7">
        <w:rPr>
          <w:rFonts w:ascii="Times New Roman" w:hAnsi="Times New Roman"/>
          <w:shd w:val="clear" w:color="auto" w:fill="FFFFFF"/>
          <w:lang w:val="ro-RO"/>
        </w:rPr>
        <w:t xml:space="preserve"> Romfilatelia – Poșta Română, Societatea de Transport București,</w:t>
      </w:r>
      <w:r>
        <w:rPr>
          <w:rFonts w:ascii="Times New Roman" w:hAnsi="Times New Roman"/>
          <w:shd w:val="clear" w:color="auto" w:fill="FFFFFF"/>
          <w:lang w:val="ro-RO"/>
        </w:rPr>
        <w:t xml:space="preserve"> </w:t>
      </w:r>
      <w:r w:rsidRPr="007331E7">
        <w:rPr>
          <w:rFonts w:ascii="Times New Roman" w:hAnsi="Times New Roman"/>
          <w:shd w:val="clear" w:color="auto" w:fill="FFFFFF"/>
          <w:lang w:val="ro-RO"/>
        </w:rPr>
        <w:t xml:space="preserve">Aqua Carpatica, Domeniile Sâmburești, Floria, Editura Rediviva din Milano, </w:t>
      </w:r>
      <w:r w:rsidRPr="007331E7">
        <w:rPr>
          <w:rFonts w:ascii="Times New Roman" w:hAnsi="Times New Roman" w:cs="Times New Roman"/>
          <w:color w:val="auto"/>
          <w:lang w:val="ro-RO"/>
        </w:rPr>
        <w:t xml:space="preserve">Editura Cărțile Tango, PMA Invest Cluj-Napoca, </w:t>
      </w:r>
      <w:r w:rsidRPr="007331E7">
        <w:rPr>
          <w:rFonts w:ascii="Times New Roman" w:hAnsi="Times New Roman"/>
          <w:shd w:val="clear" w:color="auto" w:fill="FFFFFF"/>
          <w:lang w:val="ro-RO"/>
        </w:rPr>
        <w:t>Angels Candy și Asociația Culturală Arghirescu</w:t>
      </w:r>
    </w:p>
    <w:p w14:paraId="196EA559" w14:textId="5F64E2DA" w:rsidR="005D7C91" w:rsidRPr="00DF78FC" w:rsidRDefault="003C6B30" w:rsidP="003C6B30">
      <w:pPr>
        <w:pStyle w:val="Body"/>
        <w:shd w:val="clear" w:color="auto" w:fill="FFFFFF"/>
        <w:spacing w:after="0" w:line="240" w:lineRule="auto"/>
        <w:ind w:left="2" w:hanging="2"/>
        <w:jc w:val="both"/>
        <w:rPr>
          <w:rFonts w:ascii="Times New Roman" w:eastAsia="Times New Roman" w:hAnsi="Times New Roman" w:cs="Times New Roman"/>
          <w:spacing w:val="-2"/>
          <w:sz w:val="24"/>
          <w:szCs w:val="24"/>
          <w:shd w:val="clear" w:color="auto" w:fill="FF00FF"/>
          <w:lang w:val="ro-RO"/>
        </w:rPr>
      </w:pPr>
      <w:r w:rsidRPr="007331E7">
        <w:rPr>
          <w:rFonts w:ascii="Times New Roman" w:hAnsi="Times New Roman"/>
          <w:b/>
          <w:bCs/>
          <w:spacing w:val="-2"/>
          <w:lang w:val="ro-RO"/>
        </w:rPr>
        <w:t>Parteneri Media</w:t>
      </w:r>
      <w:r w:rsidRPr="007331E7">
        <w:rPr>
          <w:rFonts w:ascii="Times New Roman" w:hAnsi="Times New Roman"/>
          <w:spacing w:val="-2"/>
          <w:lang w:val="ro-RO"/>
        </w:rPr>
        <w:t>: TVR Internațional, Trinitas Tv, Blitz Tv, Radio România Muzical, Radio România Cultural, Radio România București, Radio România Internațional, RFI România, Radio Trinitas, Radio Clasic, Agerpres, Spotmedia, UZPR – Uniunea Ziariștilor Profesioniști din România, Zile și Nopți, Fest.ro, Daily Magazine, Cultura Life, Revista Leviathan, Modernism.ro, Native Advertising, Ziarul News, Future Economy, 10-S.ro, ConnectArts, Revista Femeia, Revista Tango – Marea Dragoste, Revista Actualitatea Muzicală a UCMR, LiterNet.ro, BookHub, Palindrom, Literomania, Iqads, Catchy, AgentiadeCarte.ro, Relevant by Antoaneta, PRwave, Jurnalul de Afaceri, Republika Kritica, Autentici.info, Bună Ziua Iași, Ceașca de Cultură, Oficiul de Știri, România Pozitivă, Jurnal de București, Promenada Culturală, Bucureșteni.ro, Presa de Azi, Lumea Muzicii, Evenimente Gratuite.</w:t>
      </w:r>
    </w:p>
    <w:p w14:paraId="44CA0B38" w14:textId="77777777" w:rsidR="005D7C91" w:rsidRPr="004975B6" w:rsidRDefault="005D7C91" w:rsidP="004975B6">
      <w:pPr>
        <w:pStyle w:val="Body"/>
        <w:spacing w:after="0" w:line="240" w:lineRule="auto"/>
        <w:ind w:left="2" w:hanging="2"/>
        <w:jc w:val="both"/>
        <w:rPr>
          <w:rFonts w:ascii="Times New Roman" w:eastAsia="Times New Roman" w:hAnsi="Times New Roman" w:cs="Times New Roman"/>
          <w:spacing w:val="-4"/>
          <w:sz w:val="24"/>
          <w:szCs w:val="24"/>
          <w:shd w:val="clear" w:color="auto" w:fill="FF00FF"/>
          <w:lang w:val="ro-RO"/>
        </w:rPr>
      </w:pPr>
    </w:p>
    <w:p w14:paraId="1B1CDFC0" w14:textId="35E5E97A" w:rsidR="005D7C91" w:rsidRPr="004975B6" w:rsidRDefault="005D7C91">
      <w:pPr>
        <w:pStyle w:val="Body"/>
        <w:shd w:val="clear" w:color="auto" w:fill="FFFFFF"/>
        <w:spacing w:after="0" w:line="240" w:lineRule="auto"/>
        <w:ind w:left="2" w:hanging="2"/>
        <w:jc w:val="both"/>
        <w:rPr>
          <w:lang w:val="ro-RO"/>
        </w:rPr>
      </w:pPr>
    </w:p>
    <w:sectPr w:rsidR="005D7C91" w:rsidRPr="004975B6">
      <w:headerReference w:type="default" r:id="rId9"/>
      <w:footerReference w:type="default" r:id="rId10"/>
      <w:pgSz w:w="11900" w:h="16840"/>
      <w:pgMar w:top="1417" w:right="1417" w:bottom="1170"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0DB5E" w14:textId="77777777" w:rsidR="00686E6B" w:rsidRDefault="00686E6B">
      <w:r>
        <w:separator/>
      </w:r>
    </w:p>
  </w:endnote>
  <w:endnote w:type="continuationSeparator" w:id="0">
    <w:p w14:paraId="37FAD6A6" w14:textId="77777777" w:rsidR="00686E6B" w:rsidRDefault="00686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759C" w14:textId="77777777" w:rsidR="005D7C91" w:rsidRDefault="005D7C91">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7C2F9" w14:textId="77777777" w:rsidR="00686E6B" w:rsidRDefault="00686E6B">
      <w:r>
        <w:separator/>
      </w:r>
    </w:p>
  </w:footnote>
  <w:footnote w:type="continuationSeparator" w:id="0">
    <w:p w14:paraId="5524428E" w14:textId="77777777" w:rsidR="00686E6B" w:rsidRDefault="00686E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FEA3" w14:textId="77777777" w:rsidR="005D7C91" w:rsidRDefault="005D7C91">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69FF"/>
    <w:multiLevelType w:val="hybridMultilevel"/>
    <w:tmpl w:val="6BEEFD5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6A337747"/>
    <w:multiLevelType w:val="hybridMultilevel"/>
    <w:tmpl w:val="577EF544"/>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48848654">
    <w:abstractNumId w:val="1"/>
  </w:num>
  <w:num w:numId="2" w16cid:durableId="913784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C91"/>
    <w:rsid w:val="000302FE"/>
    <w:rsid w:val="000720E4"/>
    <w:rsid w:val="00081F97"/>
    <w:rsid w:val="000A05D8"/>
    <w:rsid w:val="000B423C"/>
    <w:rsid w:val="000B5E67"/>
    <w:rsid w:val="000D65D2"/>
    <w:rsid w:val="000F4B35"/>
    <w:rsid w:val="00106599"/>
    <w:rsid w:val="00134022"/>
    <w:rsid w:val="00182187"/>
    <w:rsid w:val="00193291"/>
    <w:rsid w:val="00197BC3"/>
    <w:rsid w:val="001C330E"/>
    <w:rsid w:val="001D46B4"/>
    <w:rsid w:val="001D77EC"/>
    <w:rsid w:val="001F1896"/>
    <w:rsid w:val="002029CE"/>
    <w:rsid w:val="00247A57"/>
    <w:rsid w:val="0025017A"/>
    <w:rsid w:val="0025334A"/>
    <w:rsid w:val="00275024"/>
    <w:rsid w:val="00277D8D"/>
    <w:rsid w:val="00294292"/>
    <w:rsid w:val="002956FC"/>
    <w:rsid w:val="002A430F"/>
    <w:rsid w:val="002D5F3B"/>
    <w:rsid w:val="002E4545"/>
    <w:rsid w:val="002F2338"/>
    <w:rsid w:val="002F3B25"/>
    <w:rsid w:val="003507C4"/>
    <w:rsid w:val="00350FB9"/>
    <w:rsid w:val="003663DB"/>
    <w:rsid w:val="00371C90"/>
    <w:rsid w:val="00383FD3"/>
    <w:rsid w:val="003846A2"/>
    <w:rsid w:val="003914DC"/>
    <w:rsid w:val="003A4C8F"/>
    <w:rsid w:val="003B4948"/>
    <w:rsid w:val="003B6882"/>
    <w:rsid w:val="003C43F3"/>
    <w:rsid w:val="003C6B30"/>
    <w:rsid w:val="00417758"/>
    <w:rsid w:val="0042120B"/>
    <w:rsid w:val="004975B6"/>
    <w:rsid w:val="004C465E"/>
    <w:rsid w:val="004C7A24"/>
    <w:rsid w:val="004F4A5C"/>
    <w:rsid w:val="004F6C47"/>
    <w:rsid w:val="00503B53"/>
    <w:rsid w:val="00523282"/>
    <w:rsid w:val="005860B5"/>
    <w:rsid w:val="005C2504"/>
    <w:rsid w:val="005D7C91"/>
    <w:rsid w:val="005E347C"/>
    <w:rsid w:val="005E387F"/>
    <w:rsid w:val="005E4136"/>
    <w:rsid w:val="00603F78"/>
    <w:rsid w:val="00622FDB"/>
    <w:rsid w:val="00641D1E"/>
    <w:rsid w:val="00651207"/>
    <w:rsid w:val="00682AFC"/>
    <w:rsid w:val="00682DCC"/>
    <w:rsid w:val="00686E6B"/>
    <w:rsid w:val="006B0B62"/>
    <w:rsid w:val="006C4F4F"/>
    <w:rsid w:val="006D6BC5"/>
    <w:rsid w:val="006F2245"/>
    <w:rsid w:val="00704EBE"/>
    <w:rsid w:val="00723649"/>
    <w:rsid w:val="00735E36"/>
    <w:rsid w:val="00740AA8"/>
    <w:rsid w:val="008310D4"/>
    <w:rsid w:val="00835DB1"/>
    <w:rsid w:val="008407B9"/>
    <w:rsid w:val="00843F57"/>
    <w:rsid w:val="00844FFD"/>
    <w:rsid w:val="00860831"/>
    <w:rsid w:val="0089723F"/>
    <w:rsid w:val="008A0253"/>
    <w:rsid w:val="008B690C"/>
    <w:rsid w:val="008F24CD"/>
    <w:rsid w:val="00914CBD"/>
    <w:rsid w:val="00921E99"/>
    <w:rsid w:val="009441C9"/>
    <w:rsid w:val="0095001C"/>
    <w:rsid w:val="009A4C02"/>
    <w:rsid w:val="009F5C1E"/>
    <w:rsid w:val="00A01917"/>
    <w:rsid w:val="00A07725"/>
    <w:rsid w:val="00A56449"/>
    <w:rsid w:val="00A60F68"/>
    <w:rsid w:val="00A74EB4"/>
    <w:rsid w:val="00AD5799"/>
    <w:rsid w:val="00B04E2C"/>
    <w:rsid w:val="00B2153D"/>
    <w:rsid w:val="00B2619C"/>
    <w:rsid w:val="00B371CE"/>
    <w:rsid w:val="00B4039C"/>
    <w:rsid w:val="00B41F9D"/>
    <w:rsid w:val="00B53777"/>
    <w:rsid w:val="00B628A2"/>
    <w:rsid w:val="00B912BB"/>
    <w:rsid w:val="00BC5845"/>
    <w:rsid w:val="00BE0579"/>
    <w:rsid w:val="00C07956"/>
    <w:rsid w:val="00C20279"/>
    <w:rsid w:val="00C33191"/>
    <w:rsid w:val="00C42230"/>
    <w:rsid w:val="00C51036"/>
    <w:rsid w:val="00C52652"/>
    <w:rsid w:val="00C7413E"/>
    <w:rsid w:val="00CA7614"/>
    <w:rsid w:val="00CE18F0"/>
    <w:rsid w:val="00CE6B18"/>
    <w:rsid w:val="00D23C9D"/>
    <w:rsid w:val="00D259CA"/>
    <w:rsid w:val="00D4346D"/>
    <w:rsid w:val="00D475D5"/>
    <w:rsid w:val="00D64B82"/>
    <w:rsid w:val="00D80795"/>
    <w:rsid w:val="00D83AF1"/>
    <w:rsid w:val="00DB07AE"/>
    <w:rsid w:val="00DE0D65"/>
    <w:rsid w:val="00DF3B12"/>
    <w:rsid w:val="00DF78FC"/>
    <w:rsid w:val="00E4420E"/>
    <w:rsid w:val="00E733B9"/>
    <w:rsid w:val="00E761ED"/>
    <w:rsid w:val="00E775B6"/>
    <w:rsid w:val="00ED02CC"/>
    <w:rsid w:val="00EE64C4"/>
    <w:rsid w:val="00F35C5F"/>
    <w:rsid w:val="00F773A1"/>
    <w:rsid w:val="00F92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7A90D"/>
  <w15:docId w15:val="{455F0BDD-75B1-480D-AC1F-A4FFDC110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uppressAutoHyphens/>
      <w:spacing w:after="200" w:line="276" w:lineRule="auto"/>
    </w:pPr>
    <w:rPr>
      <w:rFonts w:ascii="Calibri" w:hAnsi="Calibri" w:cs="Arial Unicode MS"/>
      <w:color w:val="000000"/>
      <w:sz w:val="22"/>
      <w:szCs w:val="22"/>
      <w:u w:color="000000"/>
      <w:lang w:val="es-ES_tradnl"/>
      <w14:textOutline w14:w="0" w14:cap="flat" w14:cmpd="sng" w14:algn="ctr">
        <w14:noFill/>
        <w14:prstDash w14:val="solid"/>
        <w14:bevel/>
      </w14:textOutline>
    </w:rPr>
  </w:style>
  <w:style w:type="character" w:customStyle="1" w:styleId="Link">
    <w:name w:val="Link"/>
    <w:rPr>
      <w:outline w:val="0"/>
      <w:color w:val="0563C1"/>
      <w:u w:val="single" w:color="0563C1"/>
    </w:rPr>
  </w:style>
  <w:style w:type="character" w:customStyle="1" w:styleId="Hyperlink0">
    <w:name w:val="Hyperlink.0"/>
    <w:basedOn w:val="Link"/>
    <w:rPr>
      <w:rFonts w:ascii="Times New Roman" w:eastAsia="Times New Roman" w:hAnsi="Times New Roman" w:cs="Times New Roman"/>
      <w:outline w:val="0"/>
      <w:color w:val="0563C1"/>
      <w:sz w:val="24"/>
      <w:szCs w:val="24"/>
      <w:u w:val="single" w:color="0563C1"/>
      <w:shd w:val="clear" w:color="auto" w:fill="FFFFFF"/>
    </w:rPr>
  </w:style>
  <w:style w:type="character" w:styleId="UnresolvedMention">
    <w:name w:val="Unresolved Mention"/>
    <w:basedOn w:val="DefaultParagraphFont"/>
    <w:uiPriority w:val="99"/>
    <w:semiHidden/>
    <w:unhideWhenUsed/>
    <w:rsid w:val="004F6C47"/>
    <w:rPr>
      <w:color w:val="605E5C"/>
      <w:shd w:val="clear" w:color="auto" w:fill="E1DFDD"/>
    </w:rPr>
  </w:style>
  <w:style w:type="paragraph" w:customStyle="1" w:styleId="Normal1">
    <w:name w:val="Normal1"/>
    <w:rsid w:val="00417758"/>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s="Arial"/>
      <w:color w:val="434343"/>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usicarte.ro/muzica-la-muzeu" TargetMode="External"/><Relationship Id="rId3" Type="http://schemas.openxmlformats.org/officeDocument/2006/relationships/settings" Target="settings.xml"/><Relationship Id="rId7" Type="http://schemas.openxmlformats.org/officeDocument/2006/relationships/hyperlink" Target="http://www.rodicavica.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782</TotalTime>
  <Pages>2</Pages>
  <Words>1112</Words>
  <Characters>6343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Alina Andreea Dallacort</cp:lastModifiedBy>
  <cp:revision>35</cp:revision>
  <dcterms:created xsi:type="dcterms:W3CDTF">2026-02-25T18:08:00Z</dcterms:created>
  <dcterms:modified xsi:type="dcterms:W3CDTF">2026-08-24T19:52:00Z</dcterms:modified>
</cp:coreProperties>
</file>