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7BD18D83" w14:textId="3BF65D41" w:rsidR="003507C4" w:rsidRDefault="00C33191">
      <w:pPr>
        <w:pStyle w:val="Body"/>
        <w:spacing w:after="0" w:line="240" w:lineRule="auto"/>
        <w:jc w:val="center"/>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CONCERTUL</w:t>
      </w:r>
      <w:r w:rsidR="00723649">
        <w:rPr>
          <w:rFonts w:ascii="Times New Roman" w:hAnsi="Times New Roman"/>
          <w:b/>
          <w:bCs/>
          <w:sz w:val="24"/>
          <w:szCs w:val="24"/>
          <w:shd w:val="clear" w:color="auto" w:fill="FFFFFF"/>
          <w:lang w:val="ro-RO"/>
        </w:rPr>
        <w:t xml:space="preserve"> </w:t>
      </w:r>
      <w:r>
        <w:rPr>
          <w:rFonts w:ascii="Times New Roman" w:hAnsi="Times New Roman"/>
          <w:b/>
          <w:bCs/>
          <w:i/>
          <w:iCs/>
          <w:sz w:val="24"/>
          <w:szCs w:val="24"/>
          <w:shd w:val="clear" w:color="auto" w:fill="FFFFFF"/>
          <w:lang w:val="ro-RO"/>
        </w:rPr>
        <w:t>SUFLĂTORUL DE VISE</w:t>
      </w:r>
      <w:r w:rsidR="003507C4">
        <w:rPr>
          <w:rFonts w:ascii="Times New Roman" w:hAnsi="Times New Roman"/>
          <w:b/>
          <w:bCs/>
          <w:i/>
          <w:iCs/>
          <w:sz w:val="24"/>
          <w:szCs w:val="24"/>
          <w:shd w:val="clear" w:color="auto" w:fill="FFFFFF"/>
          <w:lang w:val="ro-RO"/>
        </w:rPr>
        <w:t xml:space="preserve"> </w:t>
      </w:r>
    </w:p>
    <w:p w14:paraId="56DEA2CB" w14:textId="0B6A9DCD" w:rsidR="00723649" w:rsidRPr="003507C4" w:rsidRDefault="003507C4">
      <w:pPr>
        <w:pStyle w:val="Body"/>
        <w:spacing w:after="0" w:line="240" w:lineRule="auto"/>
        <w:jc w:val="center"/>
        <w:rPr>
          <w:rFonts w:ascii="Times New Roman" w:hAnsi="Times New Roman"/>
          <w:b/>
          <w:bCs/>
          <w:sz w:val="24"/>
          <w:szCs w:val="24"/>
          <w:shd w:val="clear" w:color="auto" w:fill="FFFFFF"/>
          <w:lang w:val="ro-RO"/>
        </w:rPr>
      </w:pPr>
      <w:r w:rsidRPr="003507C4">
        <w:rPr>
          <w:rFonts w:ascii="Times New Roman" w:hAnsi="Times New Roman"/>
          <w:b/>
          <w:bCs/>
          <w:sz w:val="24"/>
          <w:szCs w:val="24"/>
          <w:shd w:val="clear" w:color="auto" w:fill="FFFFFF"/>
          <w:lang w:val="ro-RO"/>
        </w:rPr>
        <w:t xml:space="preserve">LA MUZEUL NAȚIONAL </w:t>
      </w:r>
      <w:r w:rsidR="00C33191">
        <w:rPr>
          <w:rFonts w:ascii="Times New Roman" w:hAnsi="Times New Roman"/>
          <w:b/>
          <w:bCs/>
          <w:sz w:val="24"/>
          <w:szCs w:val="24"/>
          <w:shd w:val="clear" w:color="auto" w:fill="FFFFFF"/>
          <w:lang w:val="ro-RO"/>
        </w:rPr>
        <w:t>AL ȚĂRANULUI ROMÂN</w:t>
      </w:r>
      <w:r w:rsidR="00723649" w:rsidRPr="003507C4">
        <w:rPr>
          <w:rFonts w:ascii="Times New Roman" w:hAnsi="Times New Roman"/>
          <w:b/>
          <w:bCs/>
          <w:sz w:val="24"/>
          <w:szCs w:val="24"/>
          <w:shd w:val="clear" w:color="auto" w:fill="FFFFFF"/>
          <w:lang w:val="ro-RO"/>
        </w:rPr>
        <w:t xml:space="preserve"> </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5D1D0FE0" w:rsidR="00F92DA9" w:rsidRDefault="00C33191" w:rsidP="004C7A24">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Sâmbătă</w:t>
      </w:r>
      <w:r w:rsidR="00723649">
        <w:rPr>
          <w:rFonts w:ascii="Times New Roman" w:hAnsi="Times New Roman"/>
          <w:sz w:val="24"/>
          <w:szCs w:val="24"/>
          <w:shd w:val="clear" w:color="auto" w:fill="FFFFFF"/>
          <w:lang w:val="ro-RO"/>
        </w:rPr>
        <w:t xml:space="preserve">, </w:t>
      </w:r>
      <w:r w:rsidR="003507C4">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2</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w:t>
      </w:r>
      <w:r w:rsidR="003507C4">
        <w:rPr>
          <w:rFonts w:ascii="Times New Roman" w:hAnsi="Times New Roman"/>
          <w:sz w:val="24"/>
          <w:szCs w:val="24"/>
          <w:shd w:val="clear" w:color="auto" w:fill="FFFFFF"/>
          <w:lang w:val="ro-RO"/>
        </w:rPr>
        <w:t>9</w:t>
      </w:r>
      <w:r w:rsidR="00723649">
        <w:rPr>
          <w:rFonts w:ascii="Times New Roman" w:hAnsi="Times New Roman"/>
          <w:sz w:val="24"/>
          <w:szCs w:val="24"/>
          <w:shd w:val="clear" w:color="auto" w:fill="FFFFFF"/>
          <w:lang w:val="ro-RO"/>
        </w:rPr>
        <w:t xml:space="preserve">:00, </w:t>
      </w:r>
      <w:r w:rsidR="00682AFC">
        <w:rPr>
          <w:rFonts w:ascii="Times New Roman" w:hAnsi="Times New Roman"/>
          <w:sz w:val="24"/>
          <w:szCs w:val="24"/>
          <w:shd w:val="clear" w:color="auto" w:fill="FFFFFF"/>
          <w:lang w:val="ro-RO"/>
        </w:rPr>
        <w:t xml:space="preserve">la Muzeul </w:t>
      </w:r>
      <w:r w:rsidR="003507C4">
        <w:rPr>
          <w:rFonts w:ascii="Times New Roman" w:hAnsi="Times New Roman"/>
          <w:sz w:val="24"/>
          <w:szCs w:val="24"/>
          <w:shd w:val="clear" w:color="auto" w:fill="FFFFFF"/>
          <w:lang w:val="ro-RO"/>
        </w:rPr>
        <w:t>Național</w:t>
      </w:r>
      <w:r>
        <w:rPr>
          <w:rFonts w:ascii="Times New Roman" w:hAnsi="Times New Roman"/>
          <w:sz w:val="24"/>
          <w:szCs w:val="24"/>
          <w:shd w:val="clear" w:color="auto" w:fill="FFFFFF"/>
          <w:lang w:val="ro-RO"/>
        </w:rPr>
        <w:t xml:space="preserve"> al Țăranului Român </w:t>
      </w:r>
      <w:r w:rsidR="00723649">
        <w:rPr>
          <w:rFonts w:ascii="Times New Roman" w:hAnsi="Times New Roman"/>
          <w:sz w:val="24"/>
          <w:szCs w:val="24"/>
          <w:shd w:val="clear" w:color="auto" w:fill="FFFFFF"/>
          <w:lang w:val="ro-RO"/>
        </w:rPr>
        <w:t>(</w:t>
      </w:r>
      <w:r w:rsidR="003507C4">
        <w:rPr>
          <w:rFonts w:ascii="Times New Roman" w:hAnsi="Times New Roman"/>
          <w:sz w:val="24"/>
          <w:szCs w:val="24"/>
          <w:shd w:val="clear" w:color="auto" w:fill="FFFFFF"/>
          <w:lang w:val="ro-RO"/>
        </w:rPr>
        <w:t xml:space="preserve">Strada </w:t>
      </w:r>
      <w:r>
        <w:rPr>
          <w:rFonts w:ascii="Times New Roman" w:hAnsi="Times New Roman"/>
          <w:sz w:val="24"/>
          <w:szCs w:val="24"/>
          <w:shd w:val="clear" w:color="auto" w:fill="FFFFFF"/>
          <w:lang w:val="ro-RO"/>
        </w:rPr>
        <w:t xml:space="preserve">Monetăriei </w:t>
      </w:r>
      <w:r w:rsidR="00682AFC">
        <w:rPr>
          <w:rFonts w:ascii="Times New Roman" w:hAnsi="Times New Roman"/>
          <w:sz w:val="24"/>
          <w:szCs w:val="24"/>
          <w:shd w:val="clear" w:color="auto" w:fill="FFFFFF"/>
          <w:lang w:val="ro-RO"/>
        </w:rPr>
        <w:t xml:space="preserve">nr. </w:t>
      </w:r>
      <w:r>
        <w:rPr>
          <w:rFonts w:ascii="Times New Roman" w:hAnsi="Times New Roman"/>
          <w:sz w:val="24"/>
          <w:szCs w:val="24"/>
          <w:shd w:val="clear" w:color="auto" w:fill="FFFFFF"/>
          <w:lang w:val="ro-RO"/>
        </w:rPr>
        <w:t>3</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și Muzeul Național </w:t>
      </w:r>
      <w:r>
        <w:rPr>
          <w:rFonts w:ascii="Times New Roman" w:hAnsi="Times New Roman"/>
          <w:sz w:val="24"/>
          <w:szCs w:val="24"/>
          <w:shd w:val="clear" w:color="auto" w:fill="FFFFFF"/>
          <w:lang w:val="ro-RO"/>
        </w:rPr>
        <w:t>al Țăranului Român</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sidR="00682AFC">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un nou eveniment muzical </w:t>
      </w:r>
      <w:r w:rsidR="00682AFC">
        <w:rPr>
          <w:rFonts w:ascii="Times New Roman" w:hAnsi="Times New Roman"/>
          <w:sz w:val="24"/>
          <w:szCs w:val="24"/>
          <w:shd w:val="clear" w:color="auto" w:fill="FFFFFF"/>
          <w:lang w:val="ro-RO"/>
        </w:rPr>
        <w:t xml:space="preserve">din cadrul proiectului </w:t>
      </w:r>
      <w:r w:rsidR="00682AFC" w:rsidRPr="00682AFC">
        <w:rPr>
          <w:rFonts w:ascii="Times New Roman" w:hAnsi="Times New Roman"/>
          <w:b/>
          <w:bCs/>
          <w:sz w:val="24"/>
          <w:szCs w:val="24"/>
          <w:shd w:val="clear" w:color="auto" w:fill="FFFFFF"/>
          <w:lang w:val="ro-RO"/>
        </w:rPr>
        <w:t>MUZICA LA MUZEU. O incursiune în lumea artelor</w:t>
      </w:r>
      <w:r w:rsidR="00682AFC">
        <w:rPr>
          <w:rFonts w:ascii="Times New Roman" w:hAnsi="Times New Roman"/>
          <w:sz w:val="24"/>
          <w:szCs w:val="24"/>
          <w:shd w:val="clear" w:color="auto" w:fill="FFFFFF"/>
          <w:lang w:val="ro-RO"/>
        </w:rPr>
        <w:t>.</w:t>
      </w:r>
      <w:r w:rsidR="00417758">
        <w:rPr>
          <w:rFonts w:ascii="Times New Roman" w:hAnsi="Times New Roman"/>
          <w:sz w:val="24"/>
          <w:szCs w:val="24"/>
          <w:shd w:val="clear" w:color="auto" w:fill="FFFFFF"/>
          <w:lang w:val="ro-RO"/>
        </w:rPr>
        <w:t xml:space="preserve"> </w:t>
      </w:r>
    </w:p>
    <w:p w14:paraId="3D4D75E2" w14:textId="73A80338" w:rsidR="00723649" w:rsidRDefault="00723649" w:rsidP="00723649">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00C33191">
        <w:rPr>
          <w:rFonts w:ascii="Times New Roman" w:hAnsi="Times New Roman"/>
          <w:b/>
          <w:bCs/>
          <w:i/>
          <w:iCs/>
          <w:sz w:val="24"/>
          <w:szCs w:val="24"/>
          <w:shd w:val="clear" w:color="auto" w:fill="FFFFFF"/>
          <w:lang w:val="ro-RO"/>
        </w:rPr>
        <w:t>Suflătorul de vise</w:t>
      </w:r>
      <w:r>
        <w:rPr>
          <w:rFonts w:ascii="Times New Roman" w:hAnsi="Times New Roman"/>
          <w:i/>
          <w:iCs/>
          <w:sz w:val="24"/>
          <w:szCs w:val="24"/>
          <w:shd w:val="clear" w:color="auto" w:fill="FFFFFF"/>
          <w:lang w:val="ro-RO"/>
        </w:rPr>
        <w:t xml:space="preserve">, </w:t>
      </w:r>
      <w:r w:rsidRPr="00723649">
        <w:rPr>
          <w:rFonts w:ascii="Times New Roman" w:hAnsi="Times New Roman"/>
          <w:sz w:val="24"/>
          <w:szCs w:val="24"/>
          <w:shd w:val="clear" w:color="auto" w:fill="FFFFFF"/>
          <w:lang w:val="ro-RO"/>
        </w:rPr>
        <w:t>desfășurat</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sidRPr="00F92DA9">
        <w:rPr>
          <w:rFonts w:ascii="Times New Roman" w:hAnsi="Times New Roman"/>
          <w:sz w:val="24"/>
          <w:szCs w:val="24"/>
          <w:shd w:val="clear" w:color="auto" w:fill="FFFFFF"/>
          <w:lang w:val="ro-RO"/>
        </w:rPr>
        <w:t>,</w:t>
      </w:r>
      <w:r w:rsidR="00682AFC">
        <w:rPr>
          <w:rFonts w:ascii="Times New Roman" w:hAnsi="Times New Roman"/>
          <w:sz w:val="24"/>
          <w:szCs w:val="24"/>
          <w:shd w:val="clear" w:color="auto" w:fill="FFFFFF"/>
          <w:lang w:val="ro-RO"/>
        </w:rPr>
        <w:t xml:space="preserve"> va fi susținut de</w:t>
      </w:r>
      <w:r w:rsidR="00C33191">
        <w:rPr>
          <w:rFonts w:ascii="Times New Roman" w:hAnsi="Times New Roman"/>
          <w:sz w:val="24"/>
          <w:szCs w:val="24"/>
          <w:shd w:val="clear" w:color="auto" w:fill="FFFFFF"/>
          <w:lang w:val="ro-RO"/>
        </w:rPr>
        <w:t xml:space="preserve"> ansamblul</w:t>
      </w:r>
      <w:r>
        <w:rPr>
          <w:rFonts w:ascii="Times New Roman" w:hAnsi="Times New Roman"/>
          <w:sz w:val="24"/>
          <w:szCs w:val="24"/>
          <w:shd w:val="clear" w:color="auto" w:fill="FFFFFF"/>
          <w:lang w:val="ro-RO"/>
        </w:rPr>
        <w:t xml:space="preserve"> </w:t>
      </w:r>
      <w:r w:rsidR="00C33191">
        <w:rPr>
          <w:rFonts w:ascii="Times New Roman" w:hAnsi="Times New Roman"/>
          <w:b/>
          <w:bCs/>
          <w:sz w:val="24"/>
          <w:szCs w:val="24"/>
          <w:shd w:val="clear" w:color="auto" w:fill="FFFFFF"/>
          <w:lang w:val="ro-RO"/>
        </w:rPr>
        <w:t xml:space="preserve">Imago Mundi: </w:t>
      </w:r>
      <w:r w:rsidR="00C33191" w:rsidRPr="00C33191">
        <w:rPr>
          <w:rFonts w:ascii="Times New Roman" w:hAnsi="Times New Roman" w:cs="Times New Roman"/>
          <w:b/>
          <w:bCs/>
          <w:sz w:val="24"/>
          <w:szCs w:val="24"/>
          <w:lang w:val="ro-RO"/>
        </w:rPr>
        <w:t>Oana Ivașcu</w:t>
      </w:r>
      <w:r w:rsidR="00C33191" w:rsidRPr="00C33191">
        <w:rPr>
          <w:rFonts w:ascii="Times New Roman" w:hAnsi="Times New Roman" w:cs="Times New Roman"/>
          <w:sz w:val="24"/>
          <w:szCs w:val="24"/>
          <w:lang w:val="ro-RO"/>
        </w:rPr>
        <w:t xml:space="preserve"> (oboi, caval), </w:t>
      </w:r>
      <w:r w:rsidR="00C33191" w:rsidRPr="00C33191">
        <w:rPr>
          <w:rFonts w:ascii="Times New Roman" w:hAnsi="Times New Roman" w:cs="Times New Roman"/>
          <w:b/>
          <w:bCs/>
          <w:sz w:val="24"/>
          <w:szCs w:val="24"/>
          <w:lang w:val="ro-RO"/>
        </w:rPr>
        <w:t>Cătălin Ștefănescu-Pătrașcu</w:t>
      </w:r>
      <w:r w:rsidR="00C33191" w:rsidRPr="00C33191">
        <w:rPr>
          <w:rFonts w:ascii="Times New Roman" w:hAnsi="Times New Roman" w:cs="Times New Roman"/>
          <w:sz w:val="24"/>
          <w:szCs w:val="24"/>
          <w:lang w:val="ro-RO"/>
        </w:rPr>
        <w:t xml:space="preserve"> (compoziție, cobză, chitară, electronice), </w:t>
      </w:r>
      <w:r w:rsidR="00C33191" w:rsidRPr="00C33191">
        <w:rPr>
          <w:rFonts w:ascii="Times New Roman" w:hAnsi="Times New Roman" w:cs="Times New Roman"/>
          <w:b/>
          <w:bCs/>
          <w:sz w:val="24"/>
          <w:szCs w:val="24"/>
          <w:lang w:val="ro-RO"/>
        </w:rPr>
        <w:t>Adrian Buciu</w:t>
      </w:r>
      <w:r w:rsidR="00C33191" w:rsidRPr="00C33191">
        <w:rPr>
          <w:rFonts w:ascii="Times New Roman" w:hAnsi="Times New Roman" w:cs="Times New Roman"/>
          <w:sz w:val="24"/>
          <w:szCs w:val="24"/>
          <w:lang w:val="ro-RO"/>
        </w:rPr>
        <w:t xml:space="preserve"> (flaute), </w:t>
      </w:r>
      <w:r w:rsidR="00C33191" w:rsidRPr="00C33191">
        <w:rPr>
          <w:rFonts w:ascii="Times New Roman" w:hAnsi="Times New Roman" w:cs="Times New Roman"/>
          <w:b/>
          <w:bCs/>
          <w:sz w:val="24"/>
          <w:szCs w:val="24"/>
          <w:lang w:val="ro-RO"/>
        </w:rPr>
        <w:t>Ștefan Barbu</w:t>
      </w:r>
      <w:r w:rsidR="00C33191" w:rsidRPr="00C33191">
        <w:rPr>
          <w:rFonts w:ascii="Times New Roman" w:hAnsi="Times New Roman" w:cs="Times New Roman"/>
          <w:sz w:val="24"/>
          <w:szCs w:val="24"/>
          <w:lang w:val="ro-RO"/>
        </w:rPr>
        <w:t xml:space="preserve"> (vioară), </w:t>
      </w:r>
      <w:r w:rsidR="00C33191" w:rsidRPr="00C33191">
        <w:rPr>
          <w:rFonts w:ascii="Times New Roman" w:hAnsi="Times New Roman" w:cs="Times New Roman"/>
          <w:b/>
          <w:bCs/>
          <w:sz w:val="24"/>
          <w:szCs w:val="24"/>
          <w:lang w:val="ro-RO"/>
        </w:rPr>
        <w:t>Andreea Țimiraș</w:t>
      </w:r>
      <w:r w:rsidR="00C33191" w:rsidRPr="00C33191">
        <w:rPr>
          <w:rFonts w:ascii="Times New Roman" w:hAnsi="Times New Roman" w:cs="Times New Roman"/>
          <w:sz w:val="24"/>
          <w:szCs w:val="24"/>
          <w:lang w:val="ro-RO"/>
        </w:rPr>
        <w:t xml:space="preserve"> (violoncel), </w:t>
      </w:r>
      <w:r w:rsidR="00C33191" w:rsidRPr="00C33191">
        <w:rPr>
          <w:rFonts w:ascii="Times New Roman" w:hAnsi="Times New Roman" w:cs="Times New Roman"/>
          <w:b/>
          <w:bCs/>
          <w:sz w:val="24"/>
          <w:szCs w:val="24"/>
          <w:lang w:val="ro-RO"/>
        </w:rPr>
        <w:t>Daniel Ivașcu</w:t>
      </w:r>
      <w:r w:rsidR="00C33191" w:rsidRPr="00C33191">
        <w:rPr>
          <w:rFonts w:ascii="Times New Roman" w:hAnsi="Times New Roman" w:cs="Times New Roman"/>
          <w:sz w:val="24"/>
          <w:szCs w:val="24"/>
          <w:lang w:val="ro-RO"/>
        </w:rPr>
        <w:t xml:space="preserve"> (percuție) și </w:t>
      </w:r>
      <w:r w:rsidR="00C33191" w:rsidRPr="00C33191">
        <w:rPr>
          <w:rFonts w:ascii="Times New Roman" w:hAnsi="Times New Roman" w:cs="Times New Roman"/>
          <w:b/>
          <w:bCs/>
          <w:sz w:val="24"/>
          <w:szCs w:val="24"/>
          <w:lang w:val="ro-RO"/>
        </w:rPr>
        <w:t>Cristian Stănoiu</w:t>
      </w:r>
      <w:r w:rsidR="00C33191" w:rsidRPr="00C33191">
        <w:rPr>
          <w:rFonts w:ascii="Times New Roman" w:hAnsi="Times New Roman" w:cs="Times New Roman"/>
          <w:sz w:val="24"/>
          <w:szCs w:val="24"/>
          <w:lang w:val="ro-RO"/>
        </w:rPr>
        <w:t xml:space="preserve"> (proiecții video live)</w:t>
      </w:r>
      <w:r>
        <w:rPr>
          <w:rFonts w:ascii="Times New Roman" w:hAnsi="Times New Roman"/>
          <w:sz w:val="24"/>
          <w:szCs w:val="24"/>
          <w:shd w:val="clear" w:color="auto" w:fill="FFFFFF"/>
          <w:lang w:val="ro-RO"/>
        </w:rPr>
        <w:t>.</w:t>
      </w:r>
      <w:r w:rsidRPr="00723649">
        <w:rPr>
          <w:rFonts w:ascii="Times New Roman" w:hAnsi="Times New Roman" w:cs="Times New Roman"/>
          <w:color w:val="auto"/>
          <w:sz w:val="24"/>
          <w:szCs w:val="24"/>
          <w:shd w:val="clear" w:color="auto" w:fill="FFFFFF"/>
          <w:lang w:val="ro-RO"/>
        </w:rPr>
        <w:t xml:space="preserve"> </w:t>
      </w:r>
    </w:p>
    <w:p w14:paraId="0A6FEAC6" w14:textId="20D2B2C9" w:rsidR="003507C4" w:rsidRDefault="00C33191" w:rsidP="008B1EF7">
      <w:pPr>
        <w:pStyle w:val="Body"/>
        <w:spacing w:after="0" w:line="240" w:lineRule="auto"/>
        <w:ind w:firstLine="708"/>
        <w:jc w:val="both"/>
        <w:rPr>
          <w:rFonts w:ascii="Times New Roman" w:hAnsi="Times New Roman" w:cs="Times New Roman"/>
          <w:sz w:val="24"/>
          <w:szCs w:val="24"/>
          <w:shd w:val="clear" w:color="auto" w:fill="FFFFFF"/>
          <w:lang w:val="it-IT"/>
        </w:rPr>
      </w:pPr>
      <w:r w:rsidRPr="00C33191">
        <w:rPr>
          <w:rFonts w:ascii="Times New Roman" w:hAnsi="Times New Roman" w:cs="Times New Roman"/>
          <w:sz w:val="24"/>
          <w:szCs w:val="24"/>
          <w:shd w:val="clear" w:color="auto" w:fill="FFFFFF"/>
          <w:lang w:val="ro-RO"/>
        </w:rPr>
        <w:t>„</w:t>
      </w:r>
      <w:r w:rsidRPr="00C33191">
        <w:rPr>
          <w:rFonts w:ascii="Times New Roman" w:hAnsi="Times New Roman" w:cs="Times New Roman"/>
          <w:b/>
          <w:bCs/>
          <w:i/>
          <w:iCs/>
          <w:sz w:val="24"/>
          <w:szCs w:val="24"/>
          <w:shd w:val="clear" w:color="auto" w:fill="FFFFFF"/>
          <w:lang w:val="ro-RO"/>
        </w:rPr>
        <w:t>Suflătorul de vise</w:t>
      </w:r>
      <w:r w:rsidRPr="00C33191">
        <w:rPr>
          <w:rFonts w:ascii="Times New Roman" w:hAnsi="Times New Roman" w:cs="Times New Roman"/>
          <w:sz w:val="24"/>
          <w:szCs w:val="24"/>
          <w:shd w:val="clear" w:color="auto" w:fill="FFFFFF"/>
          <w:lang w:val="ro-RO"/>
        </w:rPr>
        <w:t xml:space="preserve">” – Imago Mundi pornește de la lectura cărții cu același titlu, scrisă de Bernard Villot, și propune o călătorie imaginară prin lumi diferite, în care muzica, visul și imaginea se întâlnesc. </w:t>
      </w:r>
      <w:r w:rsidRPr="00C33191">
        <w:rPr>
          <w:rFonts w:ascii="Times New Roman" w:hAnsi="Times New Roman" w:cs="Times New Roman"/>
          <w:sz w:val="24"/>
          <w:szCs w:val="24"/>
          <w:shd w:val="clear" w:color="auto" w:fill="FFFFFF"/>
          <w:lang w:val="it-IT"/>
        </w:rPr>
        <w:t>Cele 7 compoziții devin tot atâtea călătorii, fiecare inspirată de un vis și de universuri sonore care trimit către muzica lumii, tradiții și culturi diferite. Fiecărei compoziții îi răspunde o lucrare video realizată de Cristian Stănoiu la Școala de la Piscu, în dialog cu lutul și cu memoria unui loc în care materia devine poveste. Astfel, cele 7 vise, 7 compoziții și 7 lucrări video construiesc împreună un spațiu al imaginației, o hartă poetică a unor lumi reale și posibile. Parte din proiectul „Suflătorul de vise”, programul Imago Mundi marchează și 25 de ani de activitate artistică, celebrând parcursul ansamblului printr-o nouă călătorie prin muzica lumii</w:t>
      </w:r>
      <w:r w:rsidR="008B1EF7">
        <w:rPr>
          <w:rFonts w:ascii="Times New Roman" w:hAnsi="Times New Roman" w:cs="Times New Roman"/>
          <w:sz w:val="24"/>
          <w:szCs w:val="24"/>
          <w:shd w:val="clear" w:color="auto" w:fill="FFFFFF"/>
          <w:lang w:val="it-IT"/>
        </w:rPr>
        <w:t xml:space="preserve"> –</w:t>
      </w:r>
      <w:r w:rsidRPr="00C33191">
        <w:rPr>
          <w:rFonts w:ascii="Times New Roman" w:hAnsi="Times New Roman" w:cs="Times New Roman"/>
          <w:sz w:val="24"/>
          <w:szCs w:val="24"/>
          <w:shd w:val="clear" w:color="auto" w:fill="FFFFFF"/>
          <w:lang w:val="it-IT"/>
        </w:rPr>
        <w:t xml:space="preserve"> între tradiție și contemporaneitate, între rădăcini și vis.</w:t>
      </w:r>
    </w:p>
    <w:p w14:paraId="714946B5" w14:textId="77777777" w:rsidR="00C33191" w:rsidRDefault="00C33191" w:rsidP="00723649">
      <w:pPr>
        <w:pStyle w:val="Body"/>
        <w:spacing w:after="0" w:line="240" w:lineRule="auto"/>
        <w:ind w:firstLine="708"/>
        <w:jc w:val="both"/>
        <w:rPr>
          <w:rFonts w:ascii="Times New Roman" w:hAnsi="Times New Roman" w:cs="Times New Roman"/>
          <w:color w:val="auto"/>
          <w:spacing w:val="-4"/>
          <w:sz w:val="24"/>
          <w:szCs w:val="24"/>
          <w:shd w:val="clear" w:color="auto" w:fill="FFFFFF"/>
          <w:lang w:val="it-IT"/>
        </w:rPr>
      </w:pPr>
    </w:p>
    <w:p w14:paraId="186DAF30" w14:textId="1943C845" w:rsidR="00723649" w:rsidRPr="00723649" w:rsidRDefault="00723649" w:rsidP="00723649">
      <w:pPr>
        <w:pStyle w:val="Body"/>
        <w:spacing w:after="0" w:line="240" w:lineRule="auto"/>
        <w:ind w:firstLine="708"/>
        <w:jc w:val="both"/>
        <w:rPr>
          <w:rFonts w:ascii="Times New Roman" w:hAnsi="Times New Roman" w:cs="Times New Roman"/>
          <w:spacing w:val="-4"/>
          <w:sz w:val="24"/>
          <w:szCs w:val="24"/>
          <w:shd w:val="clear" w:color="auto" w:fill="FFFFFF"/>
          <w:lang w:val="ro-RO"/>
        </w:rPr>
      </w:pPr>
      <w:r w:rsidRPr="003507C4">
        <w:rPr>
          <w:rFonts w:ascii="Times New Roman" w:hAnsi="Times New Roman" w:cs="Times New Roman"/>
          <w:b/>
          <w:bCs/>
          <w:color w:val="auto"/>
          <w:spacing w:val="-4"/>
          <w:sz w:val="24"/>
          <w:szCs w:val="24"/>
          <w:shd w:val="clear" w:color="auto" w:fill="FFFFFF"/>
          <w:lang w:val="it-IT"/>
        </w:rPr>
        <w:t xml:space="preserve">Participarea la eveniment este liberă, în limita locurilor disponibile, cu rezervarea obligatorie a locului la adresa de e-mail: </w:t>
      </w:r>
      <w:hyperlink r:id="rId7" w:history="1">
        <w:r w:rsidRPr="003507C4">
          <w:rPr>
            <w:rStyle w:val="Hyperlink"/>
            <w:rFonts w:ascii="Times New Roman" w:hAnsi="Times New Roman" w:cs="Times New Roman"/>
            <w:b/>
            <w:bCs/>
            <w:color w:val="4472C4" w:themeColor="accent5"/>
            <w:spacing w:val="-4"/>
            <w:sz w:val="24"/>
            <w:szCs w:val="24"/>
            <w:u w:val="none"/>
            <w:shd w:val="clear" w:color="auto" w:fill="FFFFFF"/>
            <w:lang w:val="it-IT"/>
          </w:rPr>
          <w:t>muzicalamuzeu@musicarte.ro</w:t>
        </w:r>
      </w:hyperlink>
      <w:r w:rsidRPr="00723649">
        <w:rPr>
          <w:rFonts w:ascii="Times New Roman" w:hAnsi="Times New Roman" w:cs="Times New Roman"/>
          <w:spacing w:val="-4"/>
          <w:sz w:val="24"/>
          <w:szCs w:val="24"/>
          <w:lang w:val="ro-RO"/>
        </w:rPr>
        <w:t xml:space="preserve">. </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62E42291" w14:textId="75F946E3" w:rsidR="00C33191" w:rsidRPr="00C33191" w:rsidRDefault="00C33191" w:rsidP="00C33191">
      <w:pPr>
        <w:jc w:val="both"/>
        <w:rPr>
          <w:sz w:val="22"/>
          <w:szCs w:val="22"/>
          <w:lang w:val="ro-RO"/>
        </w:rPr>
      </w:pPr>
      <w:r w:rsidRPr="00C33191">
        <w:rPr>
          <w:sz w:val="22"/>
          <w:szCs w:val="22"/>
          <w:lang w:val="ro-RO"/>
        </w:rPr>
        <w:t xml:space="preserve">Înființat în 2001 de Oana și Daniel Ivașcu, ansamblul </w:t>
      </w:r>
      <w:r w:rsidRPr="00C33191">
        <w:rPr>
          <w:b/>
          <w:bCs/>
          <w:sz w:val="22"/>
          <w:szCs w:val="22"/>
          <w:lang w:val="ro-RO"/>
        </w:rPr>
        <w:t>Imago Mundi</w:t>
      </w:r>
      <w:r w:rsidRPr="00C33191">
        <w:rPr>
          <w:sz w:val="22"/>
          <w:szCs w:val="22"/>
          <w:lang w:val="ro-RO"/>
        </w:rPr>
        <w:t xml:space="preserve"> propune o fuziune originală între muzica veche și tradițională, muzica lumii și creația contemporană. Cei șapte membri – Oana Ivașcu (oboi, caval), Cătălin Ștefănescu-Pătrașcu (compoziție, cobză, chitară, electronice), Adrian Buciu (flaute), Ștefan Barbu (vioară), Andreea Țimiraș (violoncel), Daniel Ivașcu (percuție) și Cristian Stănoiu (proiecții video live) – combină virtuozitatea instrumentală și improvizația cu elemente vizuale și electronice. Activitatea ansamblului se desfășoară atât în săli de concert și la festivaluri de muzică veche, world music și contemporană, cât și în cluburi de jazz sau rock. </w:t>
      </w:r>
      <w:r w:rsidRPr="00C33191">
        <w:rPr>
          <w:b/>
          <w:bCs/>
          <w:sz w:val="22"/>
          <w:szCs w:val="22"/>
          <w:lang w:val="ro-RO"/>
        </w:rPr>
        <w:t>Imago Mundi</w:t>
      </w:r>
      <w:r w:rsidRPr="00C33191">
        <w:rPr>
          <w:sz w:val="22"/>
          <w:szCs w:val="22"/>
          <w:lang w:val="ro-RO"/>
        </w:rPr>
        <w:t xml:space="preserve"> a fost invitat să concerteze în numeroase țări din Europa, precum și în SUA și Tunisia, propunând spectacole în care muzica instrumentală este completată de proiecții video realizate și mixate în timp real. Repertoriul valorifică instrumente tradiționale românești – cobză, caval, drâmbă, tobă – în dialog cu instrumente clasice moderne. Din 2010, ansamblul explorează în mod special muzica veche și tradițională românească, prin proiecte dedicate unor personalități precum Dimitrie Cantemir, George Enescu și Constantin Brâncuși, dar și unor figuri importante ale culturii universale, precum Erik Satie și Béla Bartók. Pentru alte informații: </w:t>
      </w:r>
      <w:hyperlink r:id="rId8" w:history="1">
        <w:r w:rsidRPr="00C33191">
          <w:rPr>
            <w:rStyle w:val="Hyperlink"/>
            <w:color w:val="4472C4" w:themeColor="accent5"/>
            <w:sz w:val="22"/>
            <w:szCs w:val="22"/>
            <w:u w:val="none"/>
            <w:lang w:val="ro-RO"/>
          </w:rPr>
          <w:t>www.imagomundi.ro</w:t>
        </w:r>
      </w:hyperlink>
      <w:r>
        <w:rPr>
          <w:sz w:val="22"/>
          <w:szCs w:val="22"/>
          <w:lang w:val="ro-RO"/>
        </w:rPr>
        <w:t>.</w:t>
      </w:r>
    </w:p>
    <w:p w14:paraId="5A3E702C" w14:textId="77777777" w:rsidR="00C33191" w:rsidRDefault="00C33191" w:rsidP="001C330E">
      <w:pPr>
        <w:pStyle w:val="Normal1"/>
        <w:jc w:val="center"/>
        <w:rPr>
          <w:rFonts w:ascii="Times New Roman" w:hAnsi="Times New Roman" w:cs="Times New Roman"/>
          <w:b/>
          <w:bCs/>
          <w:color w:val="auto"/>
          <w:spacing w:val="-6"/>
          <w:sz w:val="24"/>
          <w:szCs w:val="24"/>
          <w:lang w:val="ro-RO"/>
        </w:rPr>
      </w:pPr>
    </w:p>
    <w:p w14:paraId="40020F5A" w14:textId="77777777" w:rsidR="00205ECA" w:rsidRPr="00DB07AE" w:rsidRDefault="00205ECA" w:rsidP="00205ECA">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9"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2A13CCD5" w14:textId="77777777" w:rsidR="00205ECA" w:rsidRDefault="00205ECA" w:rsidP="00205ECA">
      <w:pPr>
        <w:pStyle w:val="Body"/>
        <w:spacing w:after="0" w:line="240" w:lineRule="auto"/>
        <w:jc w:val="both"/>
        <w:rPr>
          <w:rFonts w:ascii="Times New Roman" w:hAnsi="Times New Roman"/>
          <w:b/>
          <w:bCs/>
          <w:shd w:val="clear" w:color="auto" w:fill="FFFFFF"/>
          <w:lang w:val="ro-RO"/>
        </w:rPr>
      </w:pPr>
    </w:p>
    <w:p w14:paraId="54A5D8C0" w14:textId="77777777" w:rsidR="00205ECA" w:rsidRPr="007331E7" w:rsidRDefault="00205ECA" w:rsidP="00205ECA">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797921A0" w14:textId="77777777" w:rsidR="00205ECA" w:rsidRPr="007331E7" w:rsidRDefault="00205ECA" w:rsidP="00205ECA">
      <w:pPr>
        <w:pStyle w:val="Body"/>
        <w:spacing w:after="0" w:line="240" w:lineRule="auto"/>
        <w:jc w:val="both"/>
        <w:rPr>
          <w:rFonts w:ascii="Times New Roman" w:eastAsia="Times New Roman" w:hAnsi="Times New Roman" w:cs="Times New Roman"/>
          <w:shd w:val="clear" w:color="auto" w:fill="FFFFFF"/>
          <w:lang w:val="ro-RO"/>
        </w:rPr>
      </w:pPr>
    </w:p>
    <w:p w14:paraId="370BFC33" w14:textId="77777777" w:rsidR="00205ECA" w:rsidRPr="007331E7" w:rsidRDefault="00205ECA" w:rsidP="00205ECA">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w:t>
      </w:r>
      <w:r w:rsidRPr="007331E7">
        <w:rPr>
          <w:rFonts w:ascii="Times New Roman" w:hAnsi="Times New Roman"/>
          <w:shd w:val="clear" w:color="auto" w:fill="FFFFFF"/>
          <w:lang w:val="ro-RO"/>
        </w:rPr>
        <w:lastRenderedPageBreak/>
        <w:t>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61D6FAC8" w14:textId="77777777" w:rsidR="00205ECA" w:rsidRPr="007331E7" w:rsidRDefault="00205ECA" w:rsidP="00205ECA">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0F5FA4B9" w14:textId="77777777" w:rsidR="00205ECA" w:rsidRPr="007331E7" w:rsidRDefault="00205ECA" w:rsidP="00205ECA">
      <w:pPr>
        <w:pStyle w:val="Body"/>
        <w:shd w:val="clear" w:color="auto" w:fill="FFFFFF"/>
        <w:spacing w:after="0" w:line="240" w:lineRule="auto"/>
        <w:ind w:left="2" w:hanging="2"/>
        <w:jc w:val="both"/>
        <w:rPr>
          <w:rFonts w:ascii="Times New Roman" w:eastAsia="Times New Roman" w:hAnsi="Times New Roman" w:cs="Times New Roman"/>
          <w:spacing w:val="-2"/>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Pr="007331E7">
        <w:rPr>
          <w:rFonts w:ascii="Times New Roman" w:hAnsi="Times New Roman"/>
          <w:spacing w:val="-2"/>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10"/>
      <w:footerReference w:type="default" r:id="rId11"/>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EA074" w14:textId="77777777" w:rsidR="00B95DA1" w:rsidRDefault="00B95DA1">
      <w:r>
        <w:separator/>
      </w:r>
    </w:p>
  </w:endnote>
  <w:endnote w:type="continuationSeparator" w:id="0">
    <w:p w14:paraId="6674386C" w14:textId="77777777" w:rsidR="00B95DA1" w:rsidRDefault="00B95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AF71" w14:textId="77777777" w:rsidR="00B95DA1" w:rsidRDefault="00B95DA1">
      <w:r>
        <w:separator/>
      </w:r>
    </w:p>
  </w:footnote>
  <w:footnote w:type="continuationSeparator" w:id="0">
    <w:p w14:paraId="4E938CF0" w14:textId="77777777" w:rsidR="00B95DA1" w:rsidRDefault="00B95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23397"/>
    <w:rsid w:val="00134022"/>
    <w:rsid w:val="00164571"/>
    <w:rsid w:val="00182187"/>
    <w:rsid w:val="00193291"/>
    <w:rsid w:val="00197BC3"/>
    <w:rsid w:val="001C330E"/>
    <w:rsid w:val="001D46B4"/>
    <w:rsid w:val="001D77EC"/>
    <w:rsid w:val="001F1896"/>
    <w:rsid w:val="002029CE"/>
    <w:rsid w:val="00205ECA"/>
    <w:rsid w:val="00247A57"/>
    <w:rsid w:val="0025017A"/>
    <w:rsid w:val="0025334A"/>
    <w:rsid w:val="00275024"/>
    <w:rsid w:val="00277D8D"/>
    <w:rsid w:val="00294292"/>
    <w:rsid w:val="002A430F"/>
    <w:rsid w:val="002D5F3B"/>
    <w:rsid w:val="002E4545"/>
    <w:rsid w:val="002F2338"/>
    <w:rsid w:val="002F3B25"/>
    <w:rsid w:val="003507C4"/>
    <w:rsid w:val="00350FB9"/>
    <w:rsid w:val="003663DB"/>
    <w:rsid w:val="00383FD3"/>
    <w:rsid w:val="003846A2"/>
    <w:rsid w:val="003914DC"/>
    <w:rsid w:val="003A4C8F"/>
    <w:rsid w:val="003B4948"/>
    <w:rsid w:val="003B6882"/>
    <w:rsid w:val="003C43F3"/>
    <w:rsid w:val="00417758"/>
    <w:rsid w:val="0042120B"/>
    <w:rsid w:val="004975B6"/>
    <w:rsid w:val="004C465E"/>
    <w:rsid w:val="004C7A24"/>
    <w:rsid w:val="004F4A5C"/>
    <w:rsid w:val="004F6C47"/>
    <w:rsid w:val="00503B53"/>
    <w:rsid w:val="00523282"/>
    <w:rsid w:val="005860B5"/>
    <w:rsid w:val="005C2504"/>
    <w:rsid w:val="005D7C91"/>
    <w:rsid w:val="005E347C"/>
    <w:rsid w:val="005E387F"/>
    <w:rsid w:val="00603F78"/>
    <w:rsid w:val="00622FDB"/>
    <w:rsid w:val="00651207"/>
    <w:rsid w:val="00682AFC"/>
    <w:rsid w:val="006B0B62"/>
    <w:rsid w:val="006C4F4F"/>
    <w:rsid w:val="006D6BC5"/>
    <w:rsid w:val="006F2245"/>
    <w:rsid w:val="00704EBE"/>
    <w:rsid w:val="00723649"/>
    <w:rsid w:val="00735E36"/>
    <w:rsid w:val="008310D4"/>
    <w:rsid w:val="00835DB1"/>
    <w:rsid w:val="008407B9"/>
    <w:rsid w:val="00843F57"/>
    <w:rsid w:val="00844FFD"/>
    <w:rsid w:val="008530DF"/>
    <w:rsid w:val="00860831"/>
    <w:rsid w:val="008B1EF7"/>
    <w:rsid w:val="008B690C"/>
    <w:rsid w:val="008F24CD"/>
    <w:rsid w:val="00914CBD"/>
    <w:rsid w:val="00921E99"/>
    <w:rsid w:val="009441C9"/>
    <w:rsid w:val="0095001C"/>
    <w:rsid w:val="009A4C02"/>
    <w:rsid w:val="009F5C1E"/>
    <w:rsid w:val="00A07725"/>
    <w:rsid w:val="00A56449"/>
    <w:rsid w:val="00A60F68"/>
    <w:rsid w:val="00A74EB4"/>
    <w:rsid w:val="00AD5799"/>
    <w:rsid w:val="00B04E2C"/>
    <w:rsid w:val="00B2153D"/>
    <w:rsid w:val="00B2619C"/>
    <w:rsid w:val="00B371CE"/>
    <w:rsid w:val="00B4039C"/>
    <w:rsid w:val="00B53777"/>
    <w:rsid w:val="00B628A2"/>
    <w:rsid w:val="00B912BB"/>
    <w:rsid w:val="00B95DA1"/>
    <w:rsid w:val="00BC5845"/>
    <w:rsid w:val="00BE0579"/>
    <w:rsid w:val="00C07956"/>
    <w:rsid w:val="00C20279"/>
    <w:rsid w:val="00C33191"/>
    <w:rsid w:val="00C42230"/>
    <w:rsid w:val="00C51036"/>
    <w:rsid w:val="00C52652"/>
    <w:rsid w:val="00CA7614"/>
    <w:rsid w:val="00CE18F0"/>
    <w:rsid w:val="00CE6B18"/>
    <w:rsid w:val="00D23C9D"/>
    <w:rsid w:val="00D4346D"/>
    <w:rsid w:val="00D475D5"/>
    <w:rsid w:val="00D64B82"/>
    <w:rsid w:val="00D80795"/>
    <w:rsid w:val="00D83AF1"/>
    <w:rsid w:val="00DB07AE"/>
    <w:rsid w:val="00DE0D65"/>
    <w:rsid w:val="00DF3B12"/>
    <w:rsid w:val="00DF78FC"/>
    <w:rsid w:val="00E4420E"/>
    <w:rsid w:val="00E733B9"/>
    <w:rsid w:val="00E761ED"/>
    <w:rsid w:val="00ED02CC"/>
    <w:rsid w:val="00EE64C4"/>
    <w:rsid w:val="00F35C5F"/>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magomundi.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zicalamuzeu@musicarte.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usicarte.ro/muzica-la-muz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2</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31</cp:revision>
  <dcterms:created xsi:type="dcterms:W3CDTF">2026-02-25T18:08:00Z</dcterms:created>
  <dcterms:modified xsi:type="dcterms:W3CDTF">2026-08-24T19:44:00Z</dcterms:modified>
</cp:coreProperties>
</file>