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56DEA2CB" w14:textId="6ED1E2EB" w:rsidR="00723649" w:rsidRDefault="00B17873">
      <w:pPr>
        <w:pStyle w:val="Body"/>
        <w:spacing w:after="0" w:line="240" w:lineRule="auto"/>
        <w:jc w:val="center"/>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Prezentarea v</w:t>
      </w:r>
      <w:r w:rsidR="003161E3">
        <w:rPr>
          <w:rFonts w:ascii="Times New Roman" w:hAnsi="Times New Roman"/>
          <w:b/>
          <w:bCs/>
          <w:sz w:val="24"/>
          <w:szCs w:val="24"/>
          <w:shd w:val="clear" w:color="auto" w:fill="FFFFFF"/>
          <w:lang w:val="ro-RO"/>
        </w:rPr>
        <w:t>olumul</w:t>
      </w:r>
      <w:r w:rsidR="00723649">
        <w:rPr>
          <w:rFonts w:ascii="Times New Roman" w:hAnsi="Times New Roman"/>
          <w:b/>
          <w:bCs/>
          <w:sz w:val="24"/>
          <w:szCs w:val="24"/>
          <w:shd w:val="clear" w:color="auto" w:fill="FFFFFF"/>
          <w:lang w:val="ro-RO"/>
        </w:rPr>
        <w:t xml:space="preserve"> </w:t>
      </w:r>
      <w:r w:rsidR="00723649" w:rsidRPr="00723649">
        <w:rPr>
          <w:rFonts w:ascii="Times New Roman" w:hAnsi="Times New Roman"/>
          <w:b/>
          <w:bCs/>
          <w:i/>
          <w:iCs/>
          <w:sz w:val="24"/>
          <w:szCs w:val="24"/>
          <w:shd w:val="clear" w:color="auto" w:fill="FFFFFF"/>
          <w:lang w:val="ro-RO"/>
        </w:rPr>
        <w:t>VIVALDI</w:t>
      </w:r>
      <w:r w:rsidR="003161E3">
        <w:rPr>
          <w:rFonts w:ascii="Times New Roman" w:hAnsi="Times New Roman"/>
          <w:b/>
          <w:bCs/>
          <w:i/>
          <w:iCs/>
          <w:sz w:val="24"/>
          <w:szCs w:val="24"/>
          <w:shd w:val="clear" w:color="auto" w:fill="FFFFFF"/>
          <w:lang w:val="ro-RO"/>
        </w:rPr>
        <w:t xml:space="preserve"> ȘI</w:t>
      </w:r>
      <w:r w:rsidR="00723649" w:rsidRPr="00723649">
        <w:rPr>
          <w:rFonts w:ascii="Times New Roman" w:hAnsi="Times New Roman"/>
          <w:b/>
          <w:bCs/>
          <w:i/>
          <w:iCs/>
          <w:sz w:val="24"/>
          <w:szCs w:val="24"/>
          <w:shd w:val="clear" w:color="auto" w:fill="FFFFFF"/>
          <w:lang w:val="ro-RO"/>
        </w:rPr>
        <w:t xml:space="preserve"> VIOARA CELOR PATRU ANOTIMPURI</w:t>
      </w:r>
      <w:r w:rsidR="00723649">
        <w:rPr>
          <w:rFonts w:ascii="Times New Roman" w:hAnsi="Times New Roman"/>
          <w:b/>
          <w:bCs/>
          <w:sz w:val="24"/>
          <w:szCs w:val="24"/>
          <w:shd w:val="clear" w:color="auto" w:fill="FFFFFF"/>
          <w:lang w:val="ro-RO"/>
        </w:rPr>
        <w:t xml:space="preserve"> </w:t>
      </w:r>
    </w:p>
    <w:p w14:paraId="05721EE6" w14:textId="04FB3242" w:rsidR="005D7C91" w:rsidRPr="00275024" w:rsidRDefault="003161E3">
      <w:pPr>
        <w:pStyle w:val="Body"/>
        <w:spacing w:after="0" w:line="240" w:lineRule="auto"/>
        <w:jc w:val="center"/>
        <w:rPr>
          <w:rFonts w:ascii="Times New Roman" w:eastAsia="Times New Roman" w:hAnsi="Times New Roman" w:cs="Times New Roman"/>
          <w:sz w:val="24"/>
          <w:szCs w:val="24"/>
          <w:shd w:val="clear" w:color="auto" w:fill="FFFFFF"/>
          <w:lang w:val="ro-RO"/>
        </w:rPr>
      </w:pPr>
      <w:r>
        <w:rPr>
          <w:rFonts w:ascii="Times New Roman" w:hAnsi="Times New Roman"/>
          <w:b/>
          <w:bCs/>
          <w:sz w:val="24"/>
          <w:szCs w:val="24"/>
          <w:shd w:val="clear" w:color="auto" w:fill="FFFFFF"/>
          <w:lang w:val="ro-RO"/>
        </w:rPr>
        <w:t>la Muzeul Național al Literaturii Române</w:t>
      </w:r>
      <w:r w:rsidR="00723649">
        <w:rPr>
          <w:rFonts w:ascii="Times New Roman" w:hAnsi="Times New Roman"/>
          <w:b/>
          <w:bCs/>
          <w:sz w:val="24"/>
          <w:szCs w:val="24"/>
          <w:shd w:val="clear" w:color="auto" w:fill="FFFFFF"/>
          <w:lang w:val="ro-RO"/>
        </w:rPr>
        <w:t xml:space="preserve"> </w:t>
      </w:r>
      <w:r w:rsidR="00CE18F0" w:rsidRPr="00275024">
        <w:rPr>
          <w:rFonts w:ascii="Times New Roman" w:eastAsia="Times New Roman" w:hAnsi="Times New Roman" w:cs="Times New Roman"/>
          <w:b/>
          <w:bCs/>
          <w:sz w:val="24"/>
          <w:szCs w:val="24"/>
          <w:shd w:val="clear" w:color="auto" w:fill="FFFFFF"/>
          <w:lang w:val="ro-RO"/>
        </w:rPr>
        <w:br/>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0A5B29B7" w14:textId="39AE5315" w:rsidR="003161E3" w:rsidRDefault="003161E3" w:rsidP="00723649">
      <w:pPr>
        <w:pStyle w:val="Body"/>
        <w:spacing w:after="0" w:line="240" w:lineRule="auto"/>
        <w:ind w:firstLine="708"/>
        <w:jc w:val="both"/>
        <w:rPr>
          <w:rFonts w:ascii="Times New Roman" w:hAnsi="Times New Roman"/>
          <w:i/>
          <w:iCs/>
          <w:sz w:val="24"/>
          <w:szCs w:val="24"/>
          <w:shd w:val="clear" w:color="auto" w:fill="FFFFFF"/>
          <w:lang w:val="ro-RO"/>
        </w:rPr>
      </w:pPr>
      <w:r>
        <w:rPr>
          <w:rFonts w:ascii="Times New Roman" w:hAnsi="Times New Roman"/>
          <w:sz w:val="24"/>
          <w:szCs w:val="24"/>
          <w:shd w:val="clear" w:color="auto" w:fill="FFFFFF"/>
          <w:lang w:val="ro-RO"/>
        </w:rPr>
        <w:t>Sâmbătă</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5</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17:00, </w:t>
      </w:r>
      <w:r>
        <w:rPr>
          <w:rFonts w:ascii="Times New Roman" w:hAnsi="Times New Roman"/>
          <w:sz w:val="24"/>
          <w:szCs w:val="24"/>
          <w:shd w:val="clear" w:color="auto" w:fill="FFFFFF"/>
          <w:lang w:val="ro-RO"/>
        </w:rPr>
        <w:t>în grădina Muzeului Național al Literaturii Rom</w:t>
      </w:r>
      <w:r w:rsidR="00B17873">
        <w:rPr>
          <w:rFonts w:ascii="Times New Roman" w:hAnsi="Times New Roman"/>
          <w:sz w:val="24"/>
          <w:szCs w:val="24"/>
          <w:shd w:val="clear" w:color="auto" w:fill="FFFFFF"/>
          <w:lang w:val="ro-RO"/>
        </w:rPr>
        <w:t>â</w:t>
      </w:r>
      <w:r>
        <w:rPr>
          <w:rFonts w:ascii="Times New Roman" w:hAnsi="Times New Roman"/>
          <w:sz w:val="24"/>
          <w:szCs w:val="24"/>
          <w:shd w:val="clear" w:color="auto" w:fill="FFFFFF"/>
          <w:lang w:val="ro-RO"/>
        </w:rPr>
        <w:t>ne</w:t>
      </w:r>
      <w:r w:rsidR="001C330E">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w:t>
      </w:r>
      <w:r>
        <w:rPr>
          <w:rFonts w:ascii="Times New Roman" w:hAnsi="Times New Roman"/>
          <w:color w:val="auto"/>
          <w:sz w:val="24"/>
          <w:szCs w:val="24"/>
          <w:shd w:val="clear" w:color="auto" w:fill="FFFFFF"/>
          <w:lang w:val="ro-RO"/>
        </w:rPr>
        <w:t>Strada Nicolae Crețulescu nr. 8</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și Muzeul </w:t>
      </w:r>
      <w:r>
        <w:rPr>
          <w:rFonts w:ascii="Times New Roman" w:hAnsi="Times New Roman"/>
          <w:sz w:val="24"/>
          <w:szCs w:val="24"/>
          <w:shd w:val="clear" w:color="auto" w:fill="FFFFFF"/>
          <w:lang w:val="ro-RO"/>
        </w:rPr>
        <w:t>Național al Literaturii Române</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 xml:space="preserve">vă invită la </w:t>
      </w:r>
      <w:r>
        <w:rPr>
          <w:rFonts w:ascii="Times New Roman" w:hAnsi="Times New Roman"/>
          <w:sz w:val="24"/>
          <w:szCs w:val="24"/>
          <w:shd w:val="clear" w:color="auto" w:fill="FFFFFF"/>
          <w:lang w:val="ro-RO"/>
        </w:rPr>
        <w:t xml:space="preserve">prezentarea volumului </w:t>
      </w:r>
      <w:r w:rsidR="00723649" w:rsidRPr="00723649">
        <w:rPr>
          <w:rFonts w:ascii="Times New Roman" w:hAnsi="Times New Roman"/>
          <w:b/>
          <w:bCs/>
          <w:i/>
          <w:iCs/>
          <w:sz w:val="24"/>
          <w:szCs w:val="24"/>
          <w:shd w:val="clear" w:color="auto" w:fill="FFFFFF"/>
          <w:lang w:val="ro-RO"/>
        </w:rPr>
        <w:t>Vivaldi</w:t>
      </w:r>
      <w:r>
        <w:rPr>
          <w:rFonts w:ascii="Times New Roman" w:hAnsi="Times New Roman"/>
          <w:b/>
          <w:bCs/>
          <w:i/>
          <w:iCs/>
          <w:sz w:val="24"/>
          <w:szCs w:val="24"/>
          <w:shd w:val="clear" w:color="auto" w:fill="FFFFFF"/>
          <w:lang w:val="ro-RO"/>
        </w:rPr>
        <w:t xml:space="preserve"> și</w:t>
      </w:r>
      <w:r w:rsidR="00723649" w:rsidRPr="00723649">
        <w:rPr>
          <w:rFonts w:ascii="Times New Roman" w:hAnsi="Times New Roman"/>
          <w:b/>
          <w:bCs/>
          <w:i/>
          <w:iCs/>
          <w:sz w:val="24"/>
          <w:szCs w:val="24"/>
          <w:shd w:val="clear" w:color="auto" w:fill="FFFFFF"/>
          <w:lang w:val="ro-RO"/>
        </w:rPr>
        <w:t xml:space="preserve"> vioara celor patru anotimpuri</w:t>
      </w:r>
      <w:r>
        <w:rPr>
          <w:rFonts w:ascii="Times New Roman" w:hAnsi="Times New Roman"/>
          <w:i/>
          <w:iCs/>
          <w:sz w:val="24"/>
          <w:szCs w:val="24"/>
          <w:shd w:val="clear" w:color="auto" w:fill="FFFFFF"/>
          <w:lang w:val="ro-RO"/>
        </w:rPr>
        <w:t xml:space="preserve"> </w:t>
      </w:r>
      <w:r w:rsidRPr="003161E3">
        <w:rPr>
          <w:rFonts w:ascii="Times New Roman" w:hAnsi="Times New Roman"/>
          <w:sz w:val="24"/>
          <w:szCs w:val="24"/>
          <w:shd w:val="clear" w:color="auto" w:fill="FFFFFF"/>
          <w:lang w:val="ro-RO"/>
        </w:rPr>
        <w:t>scris d</w:t>
      </w:r>
      <w:r>
        <w:rPr>
          <w:rFonts w:ascii="Times New Roman" w:hAnsi="Times New Roman"/>
          <w:sz w:val="24"/>
          <w:szCs w:val="24"/>
          <w:shd w:val="clear" w:color="auto" w:fill="FFFFFF"/>
          <w:lang w:val="ro-RO"/>
        </w:rPr>
        <w:t xml:space="preserve">e violonista franco-română </w:t>
      </w:r>
      <w:r w:rsidRPr="00B17873">
        <w:rPr>
          <w:rFonts w:ascii="Times New Roman" w:hAnsi="Times New Roman"/>
          <w:b/>
          <w:bCs/>
          <w:sz w:val="24"/>
          <w:szCs w:val="24"/>
          <w:shd w:val="clear" w:color="auto" w:fill="FFFFFF"/>
          <w:lang w:val="ro-RO"/>
        </w:rPr>
        <w:t>Clara Cernat</w:t>
      </w:r>
      <w:r>
        <w:rPr>
          <w:rFonts w:ascii="Times New Roman" w:hAnsi="Times New Roman"/>
          <w:sz w:val="24"/>
          <w:szCs w:val="24"/>
          <w:shd w:val="clear" w:color="auto" w:fill="FFFFFF"/>
          <w:lang w:val="ro-RO"/>
        </w:rPr>
        <w:t xml:space="preserve">, director artistic al proiectului </w:t>
      </w:r>
      <w:r w:rsidRPr="003161E3">
        <w:rPr>
          <w:rFonts w:ascii="Times New Roman" w:hAnsi="Times New Roman"/>
          <w:i/>
          <w:iCs/>
          <w:sz w:val="24"/>
          <w:szCs w:val="24"/>
          <w:shd w:val="clear" w:color="auto" w:fill="FFFFFF"/>
          <w:lang w:val="ro-RO"/>
        </w:rPr>
        <w:t>Muzica la Muzeu. O incursiune în lumea artelor</w:t>
      </w:r>
      <w:r w:rsidR="00A6361E">
        <w:rPr>
          <w:rFonts w:ascii="Times New Roman" w:hAnsi="Times New Roman"/>
          <w:sz w:val="24"/>
          <w:szCs w:val="24"/>
          <w:shd w:val="clear" w:color="auto" w:fill="FFFFFF"/>
          <w:lang w:val="ro-RO"/>
        </w:rPr>
        <w:t xml:space="preserve"> și publicat la Editura Rediviva din Milano.</w:t>
      </w:r>
    </w:p>
    <w:p w14:paraId="383F6EAA" w14:textId="77777777" w:rsidR="00B17873" w:rsidRDefault="003161E3" w:rsidP="003161E3">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 xml:space="preserve">La evenimentul </w:t>
      </w:r>
      <w:r w:rsidR="00723649" w:rsidRPr="00723649">
        <w:rPr>
          <w:rFonts w:ascii="Times New Roman" w:hAnsi="Times New Roman"/>
          <w:sz w:val="24"/>
          <w:szCs w:val="24"/>
          <w:shd w:val="clear" w:color="auto" w:fill="FFFFFF"/>
          <w:lang w:val="ro-RO"/>
        </w:rPr>
        <w:t>desfășurat</w:t>
      </w:r>
      <w:r w:rsidR="00723649">
        <w:rPr>
          <w:rFonts w:ascii="Times New Roman" w:hAnsi="Times New Roman"/>
          <w:i/>
          <w:iCs/>
          <w:sz w:val="24"/>
          <w:szCs w:val="24"/>
          <w:shd w:val="clear" w:color="auto" w:fill="FFFFFF"/>
          <w:lang w:val="ro-RO"/>
        </w:rPr>
        <w:t xml:space="preserve"> </w:t>
      </w:r>
      <w:r w:rsidR="00723649" w:rsidRPr="00F92DA9">
        <w:rPr>
          <w:rFonts w:ascii="Times New Roman" w:hAnsi="Times New Roman"/>
          <w:sz w:val="24"/>
          <w:szCs w:val="24"/>
          <w:shd w:val="clear" w:color="auto" w:fill="FFFFFF"/>
          <w:lang w:val="ro-RO"/>
        </w:rPr>
        <w:t xml:space="preserve">sub patronajul </w:t>
      </w:r>
      <w:r w:rsidR="00723649" w:rsidRPr="00F92DA9">
        <w:rPr>
          <w:rFonts w:ascii="Times New Roman" w:hAnsi="Times New Roman"/>
          <w:b/>
          <w:bCs/>
          <w:sz w:val="24"/>
          <w:szCs w:val="24"/>
          <w:shd w:val="clear" w:color="auto" w:fill="FFFFFF"/>
          <w:lang w:val="ro-RO"/>
        </w:rPr>
        <w:t>Comisiei Naționale a României pentru UNESCO</w:t>
      </w:r>
      <w:r w:rsidR="00723649">
        <w:rPr>
          <w:rFonts w:ascii="Times New Roman" w:hAnsi="Times New Roman"/>
          <w:sz w:val="24"/>
          <w:szCs w:val="24"/>
          <w:shd w:val="clear" w:color="auto" w:fill="FFFFFF"/>
          <w:lang w:val="ro-RO"/>
        </w:rPr>
        <w:t xml:space="preserve"> și a</w:t>
      </w:r>
      <w:r w:rsidR="00723649" w:rsidRPr="00F92DA9">
        <w:rPr>
          <w:rFonts w:ascii="Times New Roman" w:hAnsi="Times New Roman"/>
          <w:sz w:val="24"/>
          <w:szCs w:val="24"/>
          <w:shd w:val="clear" w:color="auto" w:fill="FFFFFF"/>
          <w:lang w:val="ro-RO"/>
        </w:rPr>
        <w:t xml:space="preserve">l </w:t>
      </w:r>
      <w:r w:rsidR="00723649" w:rsidRPr="00F92DA9">
        <w:rPr>
          <w:rFonts w:ascii="Times New Roman" w:hAnsi="Times New Roman"/>
          <w:b/>
          <w:bCs/>
          <w:sz w:val="24"/>
          <w:szCs w:val="24"/>
          <w:shd w:val="clear" w:color="auto" w:fill="FFFFFF"/>
          <w:lang w:val="ro-RO"/>
        </w:rPr>
        <w:t>Rețelei Naționale a Muzeelor din România</w:t>
      </w:r>
      <w:r>
        <w:rPr>
          <w:rFonts w:ascii="Times New Roman" w:hAnsi="Times New Roman"/>
          <w:sz w:val="24"/>
          <w:szCs w:val="24"/>
          <w:shd w:val="clear" w:color="auto" w:fill="FFFFFF"/>
          <w:lang w:val="ro-RO"/>
        </w:rPr>
        <w:t xml:space="preserve"> vor participa: </w:t>
      </w:r>
      <w:r w:rsidR="00723649" w:rsidRPr="00723649">
        <w:rPr>
          <w:rFonts w:ascii="Times New Roman" w:hAnsi="Times New Roman"/>
          <w:b/>
          <w:bCs/>
          <w:sz w:val="24"/>
          <w:szCs w:val="24"/>
          <w:shd w:val="clear" w:color="auto" w:fill="FFFFFF"/>
          <w:lang w:val="ro-RO"/>
        </w:rPr>
        <w:t>Clara Cernat</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autoarea volumului,</w:t>
      </w:r>
      <w:r w:rsidR="00723649">
        <w:rPr>
          <w:rFonts w:ascii="Times New Roman" w:hAnsi="Times New Roman"/>
          <w:sz w:val="24"/>
          <w:szCs w:val="24"/>
          <w:shd w:val="clear" w:color="auto" w:fill="FFFFFF"/>
          <w:lang w:val="ro-RO"/>
        </w:rPr>
        <w:t xml:space="preserve"> </w:t>
      </w:r>
      <w:r w:rsidR="00723649" w:rsidRPr="00723649">
        <w:rPr>
          <w:rFonts w:ascii="Times New Roman" w:hAnsi="Times New Roman"/>
          <w:b/>
          <w:bCs/>
          <w:sz w:val="24"/>
          <w:szCs w:val="24"/>
          <w:shd w:val="clear" w:color="auto" w:fill="FFFFFF"/>
          <w:lang w:val="ro-RO"/>
        </w:rPr>
        <w:t>Ioana Bâldea Constantinescu</w:t>
      </w:r>
      <w:r>
        <w:rPr>
          <w:rFonts w:ascii="Times New Roman" w:hAnsi="Times New Roman"/>
          <w:sz w:val="24"/>
          <w:szCs w:val="24"/>
          <w:shd w:val="clear" w:color="auto" w:fill="FFFFFF"/>
          <w:lang w:val="ro-RO"/>
        </w:rPr>
        <w:t xml:space="preserve">, jurnalistă și scriitoare </w:t>
      </w:r>
      <w:r>
        <w:rPr>
          <w:rFonts w:ascii="Times New Roman" w:hAnsi="Times New Roman" w:cs="Times New Roman"/>
          <w:color w:val="auto"/>
          <w:sz w:val="24"/>
          <w:szCs w:val="24"/>
          <w:shd w:val="clear" w:color="auto" w:fill="FFFFFF"/>
          <w:lang w:val="ro-RO"/>
        </w:rPr>
        <w:t xml:space="preserve">și </w:t>
      </w:r>
      <w:r w:rsidRPr="003161E3">
        <w:rPr>
          <w:rFonts w:ascii="Times New Roman" w:hAnsi="Times New Roman" w:cs="Times New Roman"/>
          <w:b/>
          <w:bCs/>
          <w:color w:val="auto"/>
          <w:sz w:val="24"/>
          <w:szCs w:val="24"/>
          <w:shd w:val="clear" w:color="auto" w:fill="FFFFFF"/>
          <w:lang w:val="ro-RO"/>
        </w:rPr>
        <w:t>Elena Loreta Popa</w:t>
      </w:r>
      <w:r>
        <w:rPr>
          <w:rFonts w:ascii="Times New Roman" w:hAnsi="Times New Roman" w:cs="Times New Roman"/>
          <w:color w:val="auto"/>
          <w:sz w:val="24"/>
          <w:szCs w:val="24"/>
          <w:shd w:val="clear" w:color="auto" w:fill="FFFFFF"/>
          <w:lang w:val="ro-RO"/>
        </w:rPr>
        <w:t xml:space="preserve">, jurnalistă și scriitoare. </w:t>
      </w:r>
    </w:p>
    <w:p w14:paraId="4C387BD2" w14:textId="6FB61B3A" w:rsidR="003161E3" w:rsidRDefault="00723649" w:rsidP="00C96BE6">
      <w:pPr>
        <w:pStyle w:val="Body"/>
        <w:spacing w:after="0" w:line="240" w:lineRule="auto"/>
        <w:ind w:firstLine="708"/>
        <w:jc w:val="center"/>
        <w:rPr>
          <w:rFonts w:ascii="Times New Roman" w:hAnsi="Times New Roman" w:cs="Times New Roman"/>
          <w:color w:val="auto"/>
          <w:spacing w:val="-4"/>
          <w:sz w:val="24"/>
          <w:szCs w:val="24"/>
          <w:shd w:val="clear" w:color="auto" w:fill="FFFFFF"/>
          <w:lang w:val="it-IT"/>
        </w:rPr>
      </w:pPr>
      <w:r w:rsidRPr="003161E3">
        <w:rPr>
          <w:rFonts w:ascii="Times New Roman" w:hAnsi="Times New Roman" w:cs="Times New Roman"/>
          <w:b/>
          <w:bCs/>
          <w:color w:val="auto"/>
          <w:spacing w:val="-4"/>
          <w:sz w:val="24"/>
          <w:szCs w:val="24"/>
          <w:shd w:val="clear" w:color="auto" w:fill="FFFFFF"/>
          <w:lang w:val="it-IT"/>
        </w:rPr>
        <w:t>Participarea la eveniment este liberă, în limita locurilor disponibile</w:t>
      </w:r>
      <w:r w:rsidR="003161E3">
        <w:rPr>
          <w:rFonts w:ascii="Times New Roman" w:hAnsi="Times New Roman" w:cs="Times New Roman"/>
          <w:color w:val="auto"/>
          <w:spacing w:val="-4"/>
          <w:sz w:val="24"/>
          <w:szCs w:val="24"/>
          <w:shd w:val="clear" w:color="auto" w:fill="FFFFFF"/>
          <w:lang w:val="it-IT"/>
        </w:rPr>
        <w:t>.</w:t>
      </w:r>
    </w:p>
    <w:p w14:paraId="596518A4" w14:textId="77777777" w:rsidR="00A6361E" w:rsidRDefault="00A6361E" w:rsidP="00B17873">
      <w:pPr>
        <w:pStyle w:val="Body"/>
        <w:spacing w:after="0" w:line="240" w:lineRule="auto"/>
        <w:jc w:val="both"/>
        <w:rPr>
          <w:rFonts w:ascii="Times New Roman" w:hAnsi="Times New Roman" w:cs="Times New Roman"/>
          <w:color w:val="auto"/>
          <w:spacing w:val="-4"/>
          <w:sz w:val="24"/>
          <w:szCs w:val="24"/>
          <w:shd w:val="clear" w:color="auto" w:fill="FFFFFF"/>
          <w:lang w:val="it-IT"/>
        </w:rPr>
      </w:pPr>
    </w:p>
    <w:p w14:paraId="5AB1053E" w14:textId="59FB1D18" w:rsidR="003161E3" w:rsidRDefault="00A6361E" w:rsidP="003161E3">
      <w:pPr>
        <w:pStyle w:val="Body"/>
        <w:spacing w:after="0" w:line="240" w:lineRule="auto"/>
        <w:jc w:val="both"/>
        <w:rPr>
          <w:rFonts w:ascii="Times New Roman" w:hAnsi="Times New Roman" w:cs="Times New Roman"/>
          <w:color w:val="auto"/>
          <w:spacing w:val="-4"/>
          <w:sz w:val="24"/>
          <w:szCs w:val="24"/>
          <w:shd w:val="clear" w:color="auto" w:fill="FFFFFF"/>
          <w:lang w:val="it-IT"/>
        </w:rPr>
      </w:pPr>
      <w:r>
        <w:rPr>
          <w:rFonts w:ascii="Times New Roman" w:hAnsi="Times New Roman" w:cs="Times New Roman"/>
          <w:color w:val="auto"/>
          <w:spacing w:val="-4"/>
          <w:sz w:val="24"/>
          <w:szCs w:val="24"/>
          <w:shd w:val="clear" w:color="auto" w:fill="FFFFFF"/>
          <w:lang w:val="it-IT"/>
        </w:rPr>
        <w:t>Despre carte:</w:t>
      </w:r>
    </w:p>
    <w:p w14:paraId="10077E33" w14:textId="77777777" w:rsidR="00A6361E" w:rsidRDefault="00A6361E" w:rsidP="003161E3">
      <w:pPr>
        <w:pStyle w:val="Body"/>
        <w:spacing w:after="0" w:line="240" w:lineRule="auto"/>
        <w:jc w:val="both"/>
        <w:rPr>
          <w:rFonts w:ascii="Times New Roman" w:hAnsi="Times New Roman" w:cs="Times New Roman"/>
          <w:color w:val="auto"/>
          <w:spacing w:val="-4"/>
          <w:sz w:val="24"/>
          <w:szCs w:val="24"/>
          <w:shd w:val="clear" w:color="auto" w:fill="FFFFFF"/>
          <w:lang w:val="it-IT"/>
        </w:rPr>
      </w:pPr>
    </w:p>
    <w:p w14:paraId="1865A726" w14:textId="29CDD1FB" w:rsidR="00A6361E" w:rsidRPr="00A6361E" w:rsidRDefault="00B17873" w:rsidP="003161E3">
      <w:pPr>
        <w:pStyle w:val="Body"/>
        <w:spacing w:after="0" w:line="240" w:lineRule="auto"/>
        <w:jc w:val="both"/>
        <w:rPr>
          <w:rFonts w:ascii="Times New Roman" w:hAnsi="Times New Roman" w:cs="Times New Roman"/>
          <w:color w:val="auto"/>
          <w:spacing w:val="-4"/>
          <w:shd w:val="clear" w:color="auto" w:fill="FFFFFF"/>
          <w:lang w:val="ro-RO"/>
        </w:rPr>
      </w:pPr>
      <w:r>
        <w:rPr>
          <w:rFonts w:ascii="Times New Roman" w:hAnsi="Times New Roman" w:cs="Times New Roman"/>
          <w:color w:val="auto"/>
          <w:spacing w:val="-4"/>
          <w:shd w:val="clear" w:color="auto" w:fill="FFFFFF"/>
          <w:lang w:val="it-IT"/>
        </w:rPr>
        <w:t>În 2025, cu</w:t>
      </w:r>
      <w:r w:rsidR="00A6361E" w:rsidRPr="00A6361E">
        <w:rPr>
          <w:rFonts w:ascii="Times New Roman" w:hAnsi="Times New Roman" w:cs="Times New Roman"/>
          <w:color w:val="auto"/>
          <w:spacing w:val="-4"/>
          <w:shd w:val="clear" w:color="auto" w:fill="FFFFFF"/>
          <w:lang w:val="ro-RO"/>
        </w:rPr>
        <w:t xml:space="preserve"> ocazia celebrărilor dedicate celei de-a 300-a aniversări de la apariția celebrei capodopere baroce venețiene </w:t>
      </w:r>
      <w:r w:rsidR="00A6361E" w:rsidRPr="00A6361E">
        <w:rPr>
          <w:rFonts w:ascii="Times New Roman" w:hAnsi="Times New Roman" w:cs="Times New Roman"/>
          <w:i/>
          <w:iCs/>
          <w:color w:val="auto"/>
          <w:spacing w:val="-4"/>
          <w:shd w:val="clear" w:color="auto" w:fill="FFFFFF"/>
          <w:lang w:val="ro-RO"/>
        </w:rPr>
        <w:t>Cele Patru Anotimpuri</w:t>
      </w:r>
      <w:r w:rsidR="00A6361E" w:rsidRPr="00A6361E">
        <w:rPr>
          <w:rFonts w:ascii="Times New Roman" w:hAnsi="Times New Roman" w:cs="Times New Roman"/>
          <w:color w:val="auto"/>
          <w:spacing w:val="-4"/>
          <w:shd w:val="clear" w:color="auto" w:fill="FFFFFF"/>
          <w:lang w:val="ro-RO"/>
        </w:rPr>
        <w:t xml:space="preserve">, </w:t>
      </w:r>
      <w:r w:rsidR="00A6361E" w:rsidRPr="00A6361E">
        <w:rPr>
          <w:rFonts w:ascii="Times New Roman" w:hAnsi="Times New Roman" w:cs="Times New Roman"/>
          <w:b/>
          <w:bCs/>
          <w:color w:val="auto"/>
          <w:spacing w:val="-4"/>
          <w:shd w:val="clear" w:color="auto" w:fill="FFFFFF"/>
          <w:lang w:val="ro-RO"/>
        </w:rPr>
        <w:t>Editura Rediviva din Milano</w:t>
      </w:r>
      <w:r w:rsidR="00A6361E" w:rsidRPr="00A6361E">
        <w:rPr>
          <w:rFonts w:ascii="Times New Roman" w:hAnsi="Times New Roman" w:cs="Times New Roman"/>
          <w:color w:val="auto"/>
          <w:spacing w:val="-4"/>
          <w:shd w:val="clear" w:color="auto" w:fill="FFFFFF"/>
          <w:lang w:val="ro-RO"/>
        </w:rPr>
        <w:t xml:space="preserve"> a publicat un volum</w:t>
      </w:r>
      <w:r w:rsidR="00A6361E">
        <w:rPr>
          <w:rFonts w:ascii="Times New Roman" w:hAnsi="Times New Roman" w:cs="Times New Roman"/>
          <w:color w:val="auto"/>
          <w:spacing w:val="-4"/>
          <w:shd w:val="clear" w:color="auto" w:fill="FFFFFF"/>
          <w:lang w:val="ro-RO"/>
        </w:rPr>
        <w:t xml:space="preserve">ul </w:t>
      </w:r>
      <w:r w:rsidR="00A6361E" w:rsidRPr="00A6361E">
        <w:rPr>
          <w:rFonts w:ascii="Times New Roman" w:hAnsi="Times New Roman" w:cs="Times New Roman"/>
          <w:color w:val="auto"/>
          <w:spacing w:val="-4"/>
          <w:shd w:val="clear" w:color="auto" w:fill="FFFFFF"/>
          <w:lang w:val="ro-RO"/>
        </w:rPr>
        <w:t>"</w:t>
      </w:r>
      <w:r w:rsidR="00A6361E" w:rsidRPr="00A6361E">
        <w:rPr>
          <w:rFonts w:ascii="Times New Roman" w:hAnsi="Times New Roman" w:cs="Times New Roman"/>
          <w:b/>
          <w:bCs/>
          <w:color w:val="auto"/>
          <w:spacing w:val="-4"/>
          <w:shd w:val="clear" w:color="auto" w:fill="FFFFFF"/>
          <w:lang w:val="ro-RO"/>
        </w:rPr>
        <w:t>Vivaldi și Vioara celor Patru Anotimpuri</w:t>
      </w:r>
      <w:r w:rsidR="00A6361E" w:rsidRPr="00A6361E">
        <w:rPr>
          <w:rFonts w:ascii="Times New Roman" w:hAnsi="Times New Roman" w:cs="Times New Roman"/>
          <w:color w:val="auto"/>
          <w:spacing w:val="-4"/>
          <w:shd w:val="clear" w:color="auto" w:fill="FFFFFF"/>
          <w:lang w:val="ro-RO"/>
        </w:rPr>
        <w:t>", o povestire semnată de celebra violonistă</w:t>
      </w:r>
      <w:r w:rsidR="00A6361E" w:rsidRPr="00A6361E">
        <w:rPr>
          <w:rFonts w:ascii="Times New Roman" w:hAnsi="Times New Roman" w:cs="Times New Roman"/>
          <w:b/>
          <w:bCs/>
          <w:color w:val="auto"/>
          <w:spacing w:val="-4"/>
          <w:shd w:val="clear" w:color="auto" w:fill="FFFFFF"/>
          <w:lang w:val="ro-RO"/>
        </w:rPr>
        <w:t xml:space="preserve"> Clara Cernat</w:t>
      </w:r>
      <w:r w:rsidR="00A6361E" w:rsidRPr="00A6361E">
        <w:rPr>
          <w:rFonts w:ascii="Times New Roman" w:hAnsi="Times New Roman" w:cs="Times New Roman"/>
          <w:color w:val="auto"/>
          <w:spacing w:val="-4"/>
          <w:shd w:val="clear" w:color="auto" w:fill="FFFFFF"/>
          <w:lang w:val="ro-RO"/>
        </w:rPr>
        <w:t>. Cartea, cuprinzând 196 de pagini, scrisă inițial în limba franceză (</w:t>
      </w:r>
      <w:r w:rsidR="00A6361E" w:rsidRPr="00A6361E">
        <w:rPr>
          <w:rFonts w:ascii="Times New Roman" w:hAnsi="Times New Roman" w:cs="Times New Roman"/>
          <w:i/>
          <w:iCs/>
          <w:color w:val="auto"/>
          <w:spacing w:val="-4"/>
          <w:shd w:val="clear" w:color="auto" w:fill="FFFFFF"/>
          <w:lang w:val="ro-RO"/>
        </w:rPr>
        <w:t>Vivaldi et le Violon des Quatre Saisons</w:t>
      </w:r>
      <w:r w:rsidR="00A6361E" w:rsidRPr="00A6361E">
        <w:rPr>
          <w:rFonts w:ascii="Times New Roman" w:hAnsi="Times New Roman" w:cs="Times New Roman"/>
          <w:color w:val="auto"/>
          <w:spacing w:val="-4"/>
          <w:shd w:val="clear" w:color="auto" w:fill="FFFFFF"/>
          <w:lang w:val="ro-RO"/>
        </w:rPr>
        <w:t xml:space="preserve">) a apărut într-o ediție plurilingvă, fiind tradusă în limba română de </w:t>
      </w:r>
      <w:r w:rsidR="00A6361E" w:rsidRPr="00A6361E">
        <w:rPr>
          <w:rFonts w:ascii="Times New Roman" w:hAnsi="Times New Roman" w:cs="Times New Roman"/>
          <w:b/>
          <w:bCs/>
          <w:color w:val="auto"/>
          <w:spacing w:val="-4"/>
          <w:shd w:val="clear" w:color="auto" w:fill="FFFFFF"/>
          <w:lang w:val="ro-RO"/>
        </w:rPr>
        <w:t>Simona Cernat</w:t>
      </w:r>
      <w:r w:rsidR="00A6361E" w:rsidRPr="00A6361E">
        <w:rPr>
          <w:rFonts w:ascii="Times New Roman" w:hAnsi="Times New Roman" w:cs="Times New Roman"/>
          <w:color w:val="auto"/>
          <w:spacing w:val="-4"/>
          <w:shd w:val="clear" w:color="auto" w:fill="FFFFFF"/>
          <w:lang w:val="ro-RO"/>
        </w:rPr>
        <w:t xml:space="preserve">, în limba italiană de </w:t>
      </w:r>
      <w:r w:rsidR="00A6361E" w:rsidRPr="00A6361E">
        <w:rPr>
          <w:rFonts w:ascii="Times New Roman" w:hAnsi="Times New Roman" w:cs="Times New Roman"/>
          <w:b/>
          <w:bCs/>
          <w:color w:val="auto"/>
          <w:spacing w:val="-4"/>
          <w:shd w:val="clear" w:color="auto" w:fill="FFFFFF"/>
          <w:lang w:val="ro-RO"/>
        </w:rPr>
        <w:t>Florina și Ştefan Nicolae</w:t>
      </w:r>
      <w:r w:rsidR="00A6361E" w:rsidRPr="00A6361E">
        <w:rPr>
          <w:rFonts w:ascii="Times New Roman" w:hAnsi="Times New Roman" w:cs="Times New Roman"/>
          <w:color w:val="auto"/>
          <w:spacing w:val="-4"/>
          <w:shd w:val="clear" w:color="auto" w:fill="FFFFFF"/>
          <w:lang w:val="ro-RO"/>
        </w:rPr>
        <w:t xml:space="preserve"> și în limba spaniolă de </w:t>
      </w:r>
      <w:r w:rsidR="00A6361E" w:rsidRPr="00A6361E">
        <w:rPr>
          <w:rFonts w:ascii="Times New Roman" w:hAnsi="Times New Roman" w:cs="Times New Roman"/>
          <w:b/>
          <w:bCs/>
          <w:color w:val="auto"/>
          <w:spacing w:val="-4"/>
          <w:shd w:val="clear" w:color="auto" w:fill="FFFFFF"/>
          <w:lang w:val="ro-RO"/>
        </w:rPr>
        <w:t>Carmen Martinez Pierret</w:t>
      </w:r>
      <w:r w:rsidR="00A6361E" w:rsidRPr="00A6361E">
        <w:rPr>
          <w:rFonts w:ascii="Times New Roman" w:hAnsi="Times New Roman" w:cs="Times New Roman"/>
          <w:color w:val="auto"/>
          <w:spacing w:val="-4"/>
          <w:shd w:val="clear" w:color="auto" w:fill="FFFFFF"/>
          <w:lang w:val="ro-RO"/>
        </w:rPr>
        <w:t>, fapt ce subliniază vocația sa internațională și caracterul universal al limbajului muzical. Opera se configurează ca o metaforă literară de excepție ce reconstruiește întregul parcurs vivaldian: de la legătura profundă dintre Maestru și instrumentul său, trecând prin "iarna" lungii perioade de uitare, până la sclipitoarea renaștere din epoca modernă. Din perspectiva sa de violonistă, Clara Cernat insuflă textului sensibilitatea unică a celui care trăiește în simbioză cu instrumentul, reușind astfel să anuleze distanța secolelor. Nararea sa transformă vioara dintr-un simplu obiect într-un organism viu care, astăzi ca și în vremea lui marelui compozitor, continuă să dea glas celor mai profunde emoții. Pentru muzicienii contemporani, Vivaldi rămâne un punct de referință etern; în această povestire, vioara nu este un simplu obiect, ci "patria viselor", un suflet capabil să râdă și să sufere alături de interpretul său. Amplasată printre străduțele din Sestiere San Marco, acțiunea se desfășoară într-o noapte venețiană geroasă. Un trandafir vorbitor (celebrul Bòcolo din tradiția venețiană) păzește un secret îngropat sub rădăcinile sale: o vioară construită de Matteo Goffriller în 1707. Printr-un dialog oniric, se descoperă cum instrumentul a fost ascuns de virtuoasa Anna Maria, eleva preferată a lui Vivaldi, pentru a-l proteja de uitare după plecarea Maestrului. Cartea reconstituie poetic destinul fascinant al operei vivaldiene. După mai bine de două secole în care compozițiile sale au rămas uitate în arhive, geniul Veneției a renăscut în secolul XX datorită regăsirii manuscriselor originale. În narațiunea Clarei Cernat, acest miracol istoric al redescoperirii este transpus simbolic prin imaginea unui fulger care eliberează instrumentul, transformându-l într-o "vioară-fluture" ce redă lumii frumusețea pierdută.</w:t>
      </w:r>
      <w:r w:rsidR="00A6361E">
        <w:rPr>
          <w:rFonts w:ascii="Times New Roman" w:hAnsi="Times New Roman" w:cs="Times New Roman"/>
          <w:color w:val="auto"/>
          <w:spacing w:val="-4"/>
          <w:shd w:val="clear" w:color="auto" w:fill="FFFFFF"/>
          <w:lang w:val="ro-RO"/>
        </w:rPr>
        <w:t xml:space="preserve"> Mai multe informații </w:t>
      </w:r>
      <w:r w:rsidR="00A6361E" w:rsidRPr="00A6361E">
        <w:rPr>
          <w:rFonts w:ascii="Times New Roman" w:hAnsi="Times New Roman" w:cs="Times New Roman"/>
          <w:color w:val="auto"/>
          <w:spacing w:val="-4"/>
          <w:shd w:val="clear" w:color="auto" w:fill="FFFFFF"/>
          <w:lang w:val="ro-RO"/>
        </w:rPr>
        <w:t xml:space="preserve">pe </w:t>
      </w:r>
      <w:hyperlink r:id="rId7" w:history="1">
        <w:r w:rsidR="00A6361E" w:rsidRPr="00A6361E">
          <w:rPr>
            <w:rStyle w:val="Hyperlink"/>
            <w:rFonts w:ascii="Times New Roman" w:hAnsi="Times New Roman" w:cs="Times New Roman"/>
            <w:color w:val="4472C4" w:themeColor="accent5"/>
            <w:spacing w:val="-4"/>
            <w:u w:val="none"/>
            <w:shd w:val="clear" w:color="auto" w:fill="FFFFFF"/>
            <w:lang w:val="ro-RO"/>
          </w:rPr>
          <w:t>www.rediviva.it</w:t>
        </w:r>
      </w:hyperlink>
      <w:r w:rsidR="00A6361E">
        <w:rPr>
          <w:rFonts w:ascii="Times New Roman" w:hAnsi="Times New Roman" w:cs="Times New Roman"/>
          <w:color w:val="4472C4" w:themeColor="accent5"/>
          <w:spacing w:val="-4"/>
          <w:shd w:val="clear" w:color="auto" w:fill="FFFFFF"/>
          <w:lang w:val="ro-RO"/>
        </w:rPr>
        <w:t>.</w:t>
      </w:r>
    </w:p>
    <w:p w14:paraId="657E7F5D" w14:textId="77777777" w:rsidR="00A6361E" w:rsidRPr="00A6361E" w:rsidRDefault="00A6361E" w:rsidP="003161E3">
      <w:pPr>
        <w:pStyle w:val="Body"/>
        <w:spacing w:after="0" w:line="240" w:lineRule="auto"/>
        <w:jc w:val="both"/>
        <w:rPr>
          <w:rFonts w:ascii="Times New Roman" w:hAnsi="Times New Roman" w:cs="Times New Roman"/>
          <w:color w:val="auto"/>
          <w:spacing w:val="-4"/>
          <w:sz w:val="24"/>
          <w:szCs w:val="24"/>
          <w:shd w:val="clear" w:color="auto" w:fill="FFFFFF"/>
          <w:lang w:val="it-IT"/>
        </w:rPr>
      </w:pPr>
    </w:p>
    <w:p w14:paraId="5E14F021" w14:textId="47C48F0F" w:rsidR="00723649" w:rsidRDefault="00723649" w:rsidP="003161E3">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49BF7318" w14:textId="74CC89B0" w:rsidR="00723649" w:rsidRDefault="00723649" w:rsidP="00B17873">
      <w:pPr>
        <w:spacing w:before="120" w:after="120"/>
        <w:jc w:val="both"/>
        <w:rPr>
          <w:sz w:val="22"/>
          <w:szCs w:val="22"/>
          <w:lang w:val="ro-RO"/>
        </w:rPr>
      </w:pPr>
      <w:r w:rsidRPr="00723649">
        <w:rPr>
          <w:b/>
          <w:bCs/>
          <w:sz w:val="22"/>
          <w:szCs w:val="22"/>
          <w:lang w:val="ro-RO"/>
        </w:rPr>
        <w:t>CLARA CERNAT</w:t>
      </w:r>
      <w:r w:rsidRPr="00723649">
        <w:rPr>
          <w:sz w:val="22"/>
          <w:szCs w:val="22"/>
          <w:lang w:val="ro-RO"/>
        </w:rPr>
        <w:t xml:space="preserve">, violonistă, scriitoare, director artistic al proiectului </w:t>
      </w:r>
      <w:r w:rsidRPr="001C330E">
        <w:rPr>
          <w:i/>
          <w:iCs/>
          <w:sz w:val="22"/>
          <w:szCs w:val="22"/>
          <w:lang w:val="ro-RO"/>
        </w:rPr>
        <w:t>Muzica la Muzeu</w:t>
      </w:r>
      <w:r w:rsidR="00B17873">
        <w:rPr>
          <w:i/>
          <w:iCs/>
          <w:sz w:val="22"/>
          <w:szCs w:val="22"/>
          <w:lang w:val="ro-RO"/>
        </w:rPr>
        <w:t xml:space="preserve">. </w:t>
      </w:r>
      <w:r w:rsidRPr="00723649">
        <w:rPr>
          <w:sz w:val="22"/>
          <w:szCs w:val="22"/>
          <w:lang w:val="ro-RO"/>
        </w:rPr>
        <w:t xml:space="preserve">Recunoscută drept ambasadoare culturală a României peste hotare, Clara Cernat s-a născut pe malurile Dunării și s-a afirmat încă de foarte tânără pe scena internațională. După absolvirea Universității de Muzică din București, la clasa reputatului Maestru Ștefan Gheorghiu, a fost selecționată printre „8 Mari Talente ale Europei”, oportunitate care i-a permis să-și desăvârșească arta interpretativă alături de renumitul violonist Tibor Varga. Cariera sa concertistică a evoluat pe importante scene ale lumii, precum Opera din Beijing NCPA, Seoul Arts Center, Centrul Cultural Kirschner din Buenos Aires, Filarmonica din Roma, Teatrul Liceo, Palatul Muzicii și Auditoriul din Barcelona, Salle Gaveau din Paris etc. Este frecvent invitată la prestigioase festivaluri muzicale, printre care Festivalul Internațional George Enescu </w:t>
      </w:r>
      <w:r w:rsidRPr="00723649">
        <w:rPr>
          <w:sz w:val="22"/>
          <w:szCs w:val="22"/>
          <w:lang w:val="ro-RO"/>
        </w:rPr>
        <w:lastRenderedPageBreak/>
        <w:t xml:space="preserve">(România), Croisements (China), Suona Francese (Italia), Sylvanes (Franța), Kings Place Festival (Londra) etc. A înregistrat numeroase discuri cu lucrări de Enescu, Bloch, Turina, Porumbescu, Gershwin etc., primite cu entuziasm atât de public, cât și de critica de specialitate. Videourile sale au atras milioane de fani din întreaga lume. Clara Cernat îmbină cu virtuozitate cariera de concertistă internațională cu cea de scriitoare francofonă. După succesul volumului </w:t>
      </w:r>
      <w:r w:rsidRPr="00723649">
        <w:rPr>
          <w:i/>
          <w:iCs/>
          <w:sz w:val="22"/>
          <w:szCs w:val="22"/>
          <w:lang w:val="ro-RO"/>
        </w:rPr>
        <w:t>La Mandoline de Lviv</w:t>
      </w:r>
      <w:r w:rsidRPr="00723649">
        <w:rPr>
          <w:sz w:val="22"/>
          <w:szCs w:val="22"/>
          <w:lang w:val="ro-RO"/>
        </w:rPr>
        <w:t xml:space="preserve">, ea continuă să exploreze valențele poetice ale muzicii. În 2025, povestirea sa </w:t>
      </w:r>
      <w:r w:rsidRPr="00723649">
        <w:rPr>
          <w:i/>
          <w:iCs/>
          <w:sz w:val="22"/>
          <w:szCs w:val="22"/>
          <w:lang w:val="ro-RO"/>
        </w:rPr>
        <w:t>Le Secret de la Fée Musique</w:t>
      </w:r>
      <w:r w:rsidRPr="00723649">
        <w:rPr>
          <w:sz w:val="22"/>
          <w:szCs w:val="22"/>
          <w:lang w:val="ro-RO"/>
        </w:rPr>
        <w:t xml:space="preserve"> a fost transpusă muzical de compozitorul Thierry Huillet, la comanda a trei mari orchestre naționale din Franța. Pentru alte informații: </w:t>
      </w:r>
      <w:hyperlink r:id="rId8" w:history="1">
        <w:r w:rsidRPr="00723649">
          <w:rPr>
            <w:rStyle w:val="Hyperlink"/>
            <w:color w:val="4472C4" w:themeColor="accent5"/>
            <w:sz w:val="22"/>
            <w:szCs w:val="22"/>
            <w:u w:val="none"/>
            <w:lang w:val="ro-RO"/>
          </w:rPr>
          <w:t>www.musique21.com</w:t>
        </w:r>
      </w:hyperlink>
      <w:r w:rsidRPr="00723649">
        <w:rPr>
          <w:sz w:val="22"/>
          <w:szCs w:val="22"/>
          <w:lang w:val="ro-RO"/>
        </w:rPr>
        <w:t>.</w:t>
      </w:r>
    </w:p>
    <w:p w14:paraId="42C0D0FF" w14:textId="452F295A" w:rsidR="00723649" w:rsidRPr="001C330E" w:rsidRDefault="00723649" w:rsidP="00723649">
      <w:pPr>
        <w:jc w:val="both"/>
        <w:rPr>
          <w:sz w:val="22"/>
          <w:szCs w:val="22"/>
          <w:lang w:val="ro-RO"/>
        </w:rPr>
      </w:pPr>
      <w:r w:rsidRPr="001C330E">
        <w:rPr>
          <w:b/>
          <w:bCs/>
          <w:sz w:val="22"/>
          <w:szCs w:val="22"/>
          <w:lang w:val="ro-RO"/>
        </w:rPr>
        <w:t>IOANA BÂLDEA CONSTANTINESCU</w:t>
      </w:r>
      <w:r w:rsidR="001C330E" w:rsidRPr="001C330E">
        <w:rPr>
          <w:b/>
          <w:bCs/>
          <w:sz w:val="22"/>
          <w:szCs w:val="22"/>
          <w:lang w:val="ro-RO"/>
        </w:rPr>
        <w:t xml:space="preserve"> </w:t>
      </w:r>
      <w:r w:rsidRPr="001C330E">
        <w:rPr>
          <w:sz w:val="22"/>
          <w:szCs w:val="22"/>
          <w:lang w:val="ro-RO"/>
        </w:rPr>
        <w:t xml:space="preserve">este scriitoare și jurnalist cultural, autoare a unor interviuri cu Anthony Doerr, Jhumpa Lahiri, Amitav Ghosh, David Grossman, Bernardine Evaristo, David Lodge, Jonathan Safran Foer, Nicole Krauss, Alain de Botton, Richard Flanagan, Ludmila Ulițkaia, Jón Kalman Stefánsson, Elizabeth Gilbert, Isabel Allende și mulți alții. Scrie pentru ELLE, Forbes Life, blogul Editurii Litera și blogul Cărturești. E autoarea volumelor Dincolo de portocali (Humanitas, 2015), Nautilus (Humanitas, 2017), Poveste pentru Maria (Nemira, 2019). A publicat, de asemenea, proză scurtă și eseu în antologiile Selfie (Editura Arthur, 2018), Dragă Virginia (Black Button Books, 2019), Literatura  la feminin. O antologie (Editura Seneca, 2021), Jocuri și jucării (Arthur, 2023). În 2020 a lansat ioanabaldea.com, iar din 2023 moderează #CuVoceTare, un podcast al Editurii Litera. </w:t>
      </w:r>
      <w:r w:rsidR="001C330E" w:rsidRPr="001C330E">
        <w:rPr>
          <w:sz w:val="22"/>
          <w:szCs w:val="22"/>
          <w:lang w:val="ro-RO"/>
        </w:rPr>
        <w:t xml:space="preserve">Pentru </w:t>
      </w:r>
      <w:r w:rsidRPr="001C330E">
        <w:rPr>
          <w:sz w:val="22"/>
          <w:szCs w:val="22"/>
          <w:lang w:val="ro-RO"/>
        </w:rPr>
        <w:t xml:space="preserve">alte informații: </w:t>
      </w:r>
      <w:hyperlink r:id="rId9" w:history="1">
        <w:r w:rsidRPr="001C330E">
          <w:rPr>
            <w:rStyle w:val="Hyperlink"/>
            <w:color w:val="4472C4" w:themeColor="accent5"/>
            <w:sz w:val="22"/>
            <w:szCs w:val="22"/>
            <w:u w:val="none"/>
            <w:lang w:val="ro-RO"/>
          </w:rPr>
          <w:t>www.ioanabaldea.com</w:t>
        </w:r>
      </w:hyperlink>
      <w:r w:rsidRPr="001C330E">
        <w:rPr>
          <w:sz w:val="22"/>
          <w:szCs w:val="22"/>
          <w:lang w:val="ro-RO"/>
        </w:rPr>
        <w:t xml:space="preserve"> </w:t>
      </w:r>
    </w:p>
    <w:p w14:paraId="7ADC5719" w14:textId="77777777" w:rsidR="00275024" w:rsidRPr="00275024" w:rsidRDefault="00275024" w:rsidP="0025334A">
      <w:pPr>
        <w:ind w:firstLine="708"/>
        <w:jc w:val="both"/>
        <w:rPr>
          <w:spacing w:val="-6"/>
          <w:sz w:val="16"/>
          <w:szCs w:val="16"/>
          <w:lang w:val="ro-RO"/>
        </w:rPr>
      </w:pPr>
    </w:p>
    <w:p w14:paraId="61300F40" w14:textId="77777777" w:rsidR="00C96BE6" w:rsidRPr="00DB07AE" w:rsidRDefault="00C96BE6" w:rsidP="00C96BE6">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10"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0BC5FD45" w14:textId="77777777" w:rsidR="00C96BE6" w:rsidRDefault="00C96BE6" w:rsidP="00C96BE6">
      <w:pPr>
        <w:pStyle w:val="Body"/>
        <w:spacing w:after="0" w:line="240" w:lineRule="auto"/>
        <w:jc w:val="both"/>
        <w:rPr>
          <w:rFonts w:ascii="Times New Roman" w:hAnsi="Times New Roman"/>
          <w:b/>
          <w:bCs/>
          <w:shd w:val="clear" w:color="auto" w:fill="FFFFFF"/>
          <w:lang w:val="ro-RO"/>
        </w:rPr>
      </w:pPr>
    </w:p>
    <w:p w14:paraId="4591EC93" w14:textId="77777777" w:rsidR="00C96BE6" w:rsidRPr="007331E7" w:rsidRDefault="00C96BE6" w:rsidP="00C96BE6">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0A2D9933" w14:textId="77777777" w:rsidR="00C96BE6" w:rsidRPr="007331E7" w:rsidRDefault="00C96BE6" w:rsidP="00C96BE6">
      <w:pPr>
        <w:pStyle w:val="Body"/>
        <w:spacing w:after="0" w:line="240" w:lineRule="auto"/>
        <w:jc w:val="both"/>
        <w:rPr>
          <w:rFonts w:ascii="Times New Roman" w:eastAsia="Times New Roman" w:hAnsi="Times New Roman" w:cs="Times New Roman"/>
          <w:shd w:val="clear" w:color="auto" w:fill="FFFFFF"/>
          <w:lang w:val="ro-RO"/>
        </w:rPr>
      </w:pPr>
    </w:p>
    <w:p w14:paraId="125AEC2F" w14:textId="77777777" w:rsidR="00C96BE6" w:rsidRPr="007331E7" w:rsidRDefault="00C96BE6" w:rsidP="00C96BE6">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45237275" w14:textId="77777777" w:rsidR="00C96BE6" w:rsidRPr="007331E7" w:rsidRDefault="00C96BE6" w:rsidP="00C96BE6">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7BEAD2DC" w14:textId="77777777" w:rsidR="00C96BE6" w:rsidRPr="007331E7" w:rsidRDefault="00C96BE6" w:rsidP="00C96BE6">
      <w:pPr>
        <w:pStyle w:val="Body"/>
        <w:shd w:val="clear" w:color="auto" w:fill="FFFFFF"/>
        <w:spacing w:after="0" w:line="240" w:lineRule="auto"/>
        <w:ind w:left="2" w:hanging="2"/>
        <w:jc w:val="both"/>
        <w:rPr>
          <w:rFonts w:ascii="Times New Roman" w:eastAsia="Times New Roman" w:hAnsi="Times New Roman" w:cs="Times New Roman"/>
          <w:spacing w:val="-2"/>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Pr="007331E7">
        <w:rPr>
          <w:rFonts w:ascii="Times New Roman" w:hAnsi="Times New Roman"/>
          <w:spacing w:val="-2"/>
          <w:shd w:val="clear" w:color="auto" w:fill="FF00FF"/>
          <w:lang w:val="ro-RO"/>
        </w:rPr>
        <w:t xml:space="preserve"> </w:t>
      </w:r>
    </w:p>
    <w:p w14:paraId="196EA559" w14:textId="20FE91E7" w:rsidR="005D7C91" w:rsidRPr="00DF78FC" w:rsidRDefault="00CE18F0" w:rsidP="003914DC">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sidRPr="00DF78FC">
        <w:rPr>
          <w:rFonts w:ascii="Times New Roman" w:hAnsi="Times New Roman"/>
          <w:spacing w:val="-2"/>
          <w:sz w:val="24"/>
          <w:szCs w:val="24"/>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11"/>
      <w:footerReference w:type="default" r:id="rId12"/>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9BA9" w14:textId="77777777" w:rsidR="00FA201B" w:rsidRDefault="00FA201B">
      <w:r>
        <w:separator/>
      </w:r>
    </w:p>
  </w:endnote>
  <w:endnote w:type="continuationSeparator" w:id="0">
    <w:p w14:paraId="1262E1DE" w14:textId="77777777" w:rsidR="00FA201B" w:rsidRDefault="00FA2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89A2F" w14:textId="77777777" w:rsidR="00FA201B" w:rsidRDefault="00FA201B">
      <w:r>
        <w:separator/>
      </w:r>
    </w:p>
  </w:footnote>
  <w:footnote w:type="continuationSeparator" w:id="0">
    <w:p w14:paraId="1E8B6395" w14:textId="77777777" w:rsidR="00FA201B" w:rsidRDefault="00FA2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82187"/>
    <w:rsid w:val="00193291"/>
    <w:rsid w:val="00197BC3"/>
    <w:rsid w:val="001C330E"/>
    <w:rsid w:val="001D46B4"/>
    <w:rsid w:val="001D77EC"/>
    <w:rsid w:val="001F1896"/>
    <w:rsid w:val="002029CE"/>
    <w:rsid w:val="00247A57"/>
    <w:rsid w:val="0025017A"/>
    <w:rsid w:val="0025334A"/>
    <w:rsid w:val="00275024"/>
    <w:rsid w:val="00277D8D"/>
    <w:rsid w:val="00294292"/>
    <w:rsid w:val="0029734F"/>
    <w:rsid w:val="002A430F"/>
    <w:rsid w:val="002D5F3B"/>
    <w:rsid w:val="002E4545"/>
    <w:rsid w:val="002F2338"/>
    <w:rsid w:val="002F3B25"/>
    <w:rsid w:val="003161E3"/>
    <w:rsid w:val="00350FB9"/>
    <w:rsid w:val="003663DB"/>
    <w:rsid w:val="00383FD3"/>
    <w:rsid w:val="003846A2"/>
    <w:rsid w:val="003914DC"/>
    <w:rsid w:val="003A1427"/>
    <w:rsid w:val="003A4C8F"/>
    <w:rsid w:val="003B4948"/>
    <w:rsid w:val="003B6882"/>
    <w:rsid w:val="003C43F3"/>
    <w:rsid w:val="00417758"/>
    <w:rsid w:val="0042120B"/>
    <w:rsid w:val="004975B6"/>
    <w:rsid w:val="004C465E"/>
    <w:rsid w:val="004C7A24"/>
    <w:rsid w:val="004F4A5C"/>
    <w:rsid w:val="004F6C47"/>
    <w:rsid w:val="00503B53"/>
    <w:rsid w:val="00523282"/>
    <w:rsid w:val="005860B5"/>
    <w:rsid w:val="005C2504"/>
    <w:rsid w:val="005D7C91"/>
    <w:rsid w:val="005E347C"/>
    <w:rsid w:val="005E387F"/>
    <w:rsid w:val="00603F78"/>
    <w:rsid w:val="00622FDB"/>
    <w:rsid w:val="00651207"/>
    <w:rsid w:val="006B0B62"/>
    <w:rsid w:val="006F2245"/>
    <w:rsid w:val="00704EBE"/>
    <w:rsid w:val="00723649"/>
    <w:rsid w:val="00735E36"/>
    <w:rsid w:val="008310D4"/>
    <w:rsid w:val="00835DB1"/>
    <w:rsid w:val="008407B9"/>
    <w:rsid w:val="00843F57"/>
    <w:rsid w:val="00844FFD"/>
    <w:rsid w:val="008530DF"/>
    <w:rsid w:val="00860831"/>
    <w:rsid w:val="008B690C"/>
    <w:rsid w:val="008F24CD"/>
    <w:rsid w:val="00914CBD"/>
    <w:rsid w:val="00921E99"/>
    <w:rsid w:val="009441C9"/>
    <w:rsid w:val="0095001C"/>
    <w:rsid w:val="00984CDA"/>
    <w:rsid w:val="009A4C02"/>
    <w:rsid w:val="00A07725"/>
    <w:rsid w:val="00A56449"/>
    <w:rsid w:val="00A60F68"/>
    <w:rsid w:val="00A6361E"/>
    <w:rsid w:val="00A74EB4"/>
    <w:rsid w:val="00AD5799"/>
    <w:rsid w:val="00B04E2C"/>
    <w:rsid w:val="00B17873"/>
    <w:rsid w:val="00B2153D"/>
    <w:rsid w:val="00B2619C"/>
    <w:rsid w:val="00B371CE"/>
    <w:rsid w:val="00B53777"/>
    <w:rsid w:val="00B628A2"/>
    <w:rsid w:val="00B912BB"/>
    <w:rsid w:val="00BC5845"/>
    <w:rsid w:val="00BE0579"/>
    <w:rsid w:val="00C07956"/>
    <w:rsid w:val="00C20279"/>
    <w:rsid w:val="00C42230"/>
    <w:rsid w:val="00C51036"/>
    <w:rsid w:val="00C52652"/>
    <w:rsid w:val="00C96BE6"/>
    <w:rsid w:val="00CA7614"/>
    <w:rsid w:val="00CE18F0"/>
    <w:rsid w:val="00CE6B18"/>
    <w:rsid w:val="00D23C9D"/>
    <w:rsid w:val="00D4346D"/>
    <w:rsid w:val="00D475D5"/>
    <w:rsid w:val="00D5478F"/>
    <w:rsid w:val="00D80795"/>
    <w:rsid w:val="00D83AF1"/>
    <w:rsid w:val="00DB07AE"/>
    <w:rsid w:val="00DE0D65"/>
    <w:rsid w:val="00DF3B12"/>
    <w:rsid w:val="00DF78FC"/>
    <w:rsid w:val="00E4420E"/>
    <w:rsid w:val="00E733B9"/>
    <w:rsid w:val="00E761ED"/>
    <w:rsid w:val="00ED02CC"/>
    <w:rsid w:val="00EE64C4"/>
    <w:rsid w:val="00F35C5F"/>
    <w:rsid w:val="00F92DA9"/>
    <w:rsid w:val="00FA2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musique21.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diviv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musicarte.ro/muzica-la-muzeu" TargetMode="External"/><Relationship Id="rId4" Type="http://schemas.openxmlformats.org/officeDocument/2006/relationships/webSettings" Target="webSettings.xml"/><Relationship Id="rId9" Type="http://schemas.openxmlformats.org/officeDocument/2006/relationships/hyperlink" Target="http://www.ioanabaldea.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737</TotalTime>
  <Pages>2</Pages>
  <Words>1221</Words>
  <Characters>6963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29</cp:revision>
  <dcterms:created xsi:type="dcterms:W3CDTF">2026-02-25T18:08:00Z</dcterms:created>
  <dcterms:modified xsi:type="dcterms:W3CDTF">2026-08-24T19:37:00Z</dcterms:modified>
</cp:coreProperties>
</file>